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93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7586C" w:rsidRPr="0043177D" w14:paraId="7D9A0EA8" w14:textId="77777777">
        <w:tc>
          <w:tcPr>
            <w:tcW w:w="4673" w:type="dxa"/>
          </w:tcPr>
          <w:p w14:paraId="7D9A0EA6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A7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</w:tc>
      </w:tr>
    </w:tbl>
    <w:p w14:paraId="7D9A0EA9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AA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AB" w14:textId="168D3E20" w:rsidR="00305BB6" w:rsidRPr="0043177D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BA7F30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рофесійний стандарт</w:t>
      </w:r>
      <w:bookmarkStart w:id="0" w:name="bookmark=id.gjdgxs" w:colFirst="0" w:colLast="0"/>
      <w:bookmarkEnd w:id="0"/>
    </w:p>
    <w:p w14:paraId="7D9A0EB2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CE8413" w14:textId="77777777" w:rsidR="00BA7F30" w:rsidRPr="0043177D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ІНЖЕНЕР З ІНТЕГРАЦІЇ</w:t>
      </w:r>
    </w:p>
    <w:p w14:paraId="7D9A0EB3" w14:textId="089CFB59" w:rsidR="00305BB6" w:rsidRPr="0043177D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(ІНФОРМАЦІЙНІ ТЕХНОЛОГІЇ)</w:t>
      </w:r>
    </w:p>
    <w:p w14:paraId="7D9A0EB4" w14:textId="31ADC59D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876AE5" w14:textId="43FB6F08" w:rsidR="00BA7F30" w:rsidRPr="0043177D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DF4D3E" w14:textId="77777777" w:rsidR="00263194" w:rsidRPr="0043177D" w:rsidRDefault="00263194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B5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2"/>
        <w:tblW w:w="93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7586C" w:rsidRPr="0043177D" w14:paraId="7D9A0EBA" w14:textId="77777777">
        <w:tc>
          <w:tcPr>
            <w:tcW w:w="4673" w:type="dxa"/>
          </w:tcPr>
          <w:p w14:paraId="7D9A0EB6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7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14:paraId="7D9A0EB8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Розробником Всеукраїнською громадською організацією «Асоціація експертів будівельної галузі», протокол засідання Правління Асоціації</w:t>
            </w:r>
          </w:p>
          <w:p w14:paraId="7D9A0EB9" w14:textId="5C783381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__ ___________ 202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№ ___</w:t>
            </w:r>
          </w:p>
        </w:tc>
      </w:tr>
      <w:tr w:rsidR="00E7586C" w:rsidRPr="0043177D" w14:paraId="7D9A0EBD" w14:textId="77777777">
        <w:tc>
          <w:tcPr>
            <w:tcW w:w="4673" w:type="dxa"/>
          </w:tcPr>
          <w:p w14:paraId="7D9A0EBB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C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586C" w:rsidRPr="0043177D" w14:paraId="7D9A0EC2" w14:textId="77777777">
        <w:tc>
          <w:tcPr>
            <w:tcW w:w="4673" w:type="dxa"/>
          </w:tcPr>
          <w:p w14:paraId="7D9A0EBE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F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Професійний стандарт розроблено та затверджено згідно з вимогами статті 4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Кодексу законів про працю України на підставі:</w:t>
            </w:r>
          </w:p>
          <w:p w14:paraId="7D9A0EC0" w14:textId="26343834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висновку суб’єкта перевірки (Національного агентства кваліфікацій) від __ ___________ 202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 травня 2017 р. № 373</w:t>
            </w:r>
            <w:r w:rsidR="007A0D96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9A0EC1" w14:textId="25BA1649" w:rsidR="00305BB6" w:rsidRPr="0043177D" w:rsidRDefault="00AB67C2" w:rsidP="008E3ABA">
            <w:pP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висновку Профспілки працівників будівництва і промисловості будівельних матеріалів України від 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 ___________ 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№ 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погодження 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проєкту 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професійного стандарту «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F4C8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D9A0EC3" w14:textId="77777777" w:rsidR="00305BB6" w:rsidRPr="0043177D" w:rsidRDefault="00AB67C2" w:rsidP="008E3ABA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bookmark=id.30j0zll" w:colFirst="0" w:colLast="0"/>
      <w:bookmarkEnd w:id="1"/>
      <w:r w:rsidRPr="0043177D">
        <w:rPr>
          <w:rFonts w:ascii="Times New Roman" w:hAnsi="Times New Roman" w:cs="Times New Roman"/>
          <w:lang w:val="uk-UA"/>
        </w:rPr>
        <w:br w:type="page"/>
      </w:r>
    </w:p>
    <w:p w14:paraId="3129893D" w14:textId="77777777" w:rsidR="00E817AB" w:rsidRPr="0043177D" w:rsidRDefault="00960C0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AB67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 Назва професійного стандарту</w:t>
      </w:r>
    </w:p>
    <w:p w14:paraId="7D9A0EC6" w14:textId="632BC496" w:rsidR="00305BB6" w:rsidRPr="0043177D" w:rsidRDefault="00FF4C8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B67C2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F240613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BFDED" w14:textId="03FF5889" w:rsidR="00B108C2" w:rsidRPr="0043177D" w:rsidRDefault="00960C0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AB67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 Загальні відомості про професійний стандарт</w:t>
      </w:r>
      <w:r w:rsidR="00B108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14:paraId="17CDEABE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6E0793D" w14:textId="77777777" w:rsidR="00E817AB" w:rsidRPr="0043177D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B108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 м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ета діяльності за професією</w:t>
      </w:r>
    </w:p>
    <w:p w14:paraId="48F1235D" w14:textId="34438182" w:rsidR="00E817AB" w:rsidRPr="0043177D" w:rsidRDefault="00CD1B3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E2B1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 методів ефективного управління об’єктом на усіх етапах його життєвого циклу через створення</w:t>
      </w:r>
      <w:r w:rsidR="008556B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, оновлення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8556B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AE2B1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будівельної інформаційної моделі об’єкта будівництва (ВІМ-моделі об’єкта)</w:t>
      </w:r>
      <w:r w:rsidR="00770A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44A6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</w:t>
      </w:r>
      <w:r w:rsidR="00D22D70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="00944A6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спеціалізованого програмного забезпечення, сумісного з програмним забезпеченням ВІМ-моделі об’єкта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4ADE525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9D56FB" w14:textId="637C8C3A" w:rsidR="00E817AB" w:rsidRPr="0043177D" w:rsidRDefault="00B108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 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 009:2010 «Класифікація видів економічної діяльності»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3C1C693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3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238"/>
        <w:gridCol w:w="992"/>
        <w:gridCol w:w="1985"/>
        <w:gridCol w:w="992"/>
        <w:gridCol w:w="2410"/>
      </w:tblGrid>
      <w:tr w:rsidR="00A73AE0" w:rsidRPr="0043177D" w14:paraId="3C291FB0" w14:textId="77777777" w:rsidTr="00B476ED">
        <w:trPr>
          <w:cantSplit/>
        </w:trPr>
        <w:tc>
          <w:tcPr>
            <w:tcW w:w="984" w:type="dxa"/>
            <w:vMerge w:val="restart"/>
          </w:tcPr>
          <w:p w14:paraId="45279D8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Секція</w:t>
            </w:r>
          </w:p>
          <w:p w14:paraId="5529B0CE" w14:textId="1BD2CE0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2238" w:type="dxa"/>
            <w:vMerge w:val="restart"/>
          </w:tcPr>
          <w:p w14:paraId="3B70BDE1" w14:textId="01360E1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992" w:type="dxa"/>
            <w:vMerge w:val="restart"/>
          </w:tcPr>
          <w:p w14:paraId="11C7BA1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6F3141EB" w14:textId="363AB22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1985" w:type="dxa"/>
            <w:vMerge w:val="restart"/>
          </w:tcPr>
          <w:p w14:paraId="4FBAC4C3" w14:textId="04D0CD6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будівель</w:t>
            </w:r>
          </w:p>
        </w:tc>
        <w:tc>
          <w:tcPr>
            <w:tcW w:w="992" w:type="dxa"/>
          </w:tcPr>
          <w:p w14:paraId="5963F08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4B1B585D" w14:textId="6A0F79A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41.1</w:t>
            </w:r>
          </w:p>
        </w:tc>
        <w:tc>
          <w:tcPr>
            <w:tcW w:w="2410" w:type="dxa"/>
          </w:tcPr>
          <w:p w14:paraId="7319B45C" w14:textId="6EBA08B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A73AE0" w:rsidRPr="0043177D" w14:paraId="04E6A879" w14:textId="77777777" w:rsidTr="00B476ED">
        <w:trPr>
          <w:cantSplit/>
        </w:trPr>
        <w:tc>
          <w:tcPr>
            <w:tcW w:w="984" w:type="dxa"/>
            <w:vMerge/>
          </w:tcPr>
          <w:p w14:paraId="601667F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6A02C9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9DAF12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F6302C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D00CC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546F0F78" w14:textId="22876AE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41.10</w:t>
            </w:r>
          </w:p>
        </w:tc>
        <w:tc>
          <w:tcPr>
            <w:tcW w:w="2410" w:type="dxa"/>
          </w:tcPr>
          <w:p w14:paraId="43B153BF" w14:textId="401C6792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A73AE0" w:rsidRPr="0043177D" w14:paraId="33BFEED2" w14:textId="77777777" w:rsidTr="00B476ED">
        <w:trPr>
          <w:cantSplit/>
        </w:trPr>
        <w:tc>
          <w:tcPr>
            <w:tcW w:w="984" w:type="dxa"/>
            <w:vMerge/>
          </w:tcPr>
          <w:p w14:paraId="527A822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0DF7BE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8A19BD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AE5880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A855E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629FB84D" w14:textId="16F348C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41.2</w:t>
            </w:r>
          </w:p>
        </w:tc>
        <w:tc>
          <w:tcPr>
            <w:tcW w:w="2410" w:type="dxa"/>
          </w:tcPr>
          <w:p w14:paraId="246E3A51" w14:textId="7CBF3B6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</w:tr>
      <w:tr w:rsidR="00A73AE0" w:rsidRPr="0043177D" w14:paraId="1BCDFDFB" w14:textId="77777777" w:rsidTr="00B476ED">
        <w:trPr>
          <w:cantSplit/>
        </w:trPr>
        <w:tc>
          <w:tcPr>
            <w:tcW w:w="984" w:type="dxa"/>
            <w:vMerge/>
          </w:tcPr>
          <w:p w14:paraId="3E19547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CC9D05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54975A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E33C41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5FFEB1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2F75FB4" w14:textId="74485BD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41.20</w:t>
            </w:r>
          </w:p>
        </w:tc>
        <w:tc>
          <w:tcPr>
            <w:tcW w:w="2410" w:type="dxa"/>
          </w:tcPr>
          <w:p w14:paraId="471F6E0F" w14:textId="6B339BF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</w:tr>
      <w:tr w:rsidR="00A73AE0" w:rsidRPr="0043177D" w14:paraId="7006A990" w14:textId="77777777" w:rsidTr="00B476ED">
        <w:trPr>
          <w:cantSplit/>
        </w:trPr>
        <w:tc>
          <w:tcPr>
            <w:tcW w:w="984" w:type="dxa"/>
            <w:vMerge/>
          </w:tcPr>
          <w:p w14:paraId="71303E7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2D9F29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48976DC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5E3CCE31" w14:textId="786C346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985" w:type="dxa"/>
            <w:vMerge w:val="restart"/>
          </w:tcPr>
          <w:p w14:paraId="5DBF1C3E" w14:textId="4253581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споруд</w:t>
            </w:r>
          </w:p>
        </w:tc>
        <w:tc>
          <w:tcPr>
            <w:tcW w:w="992" w:type="dxa"/>
          </w:tcPr>
          <w:p w14:paraId="4A9B506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7AB6CB0" w14:textId="789D38C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</w:t>
            </w:r>
          </w:p>
        </w:tc>
        <w:tc>
          <w:tcPr>
            <w:tcW w:w="2410" w:type="dxa"/>
          </w:tcPr>
          <w:p w14:paraId="56756092" w14:textId="2D64A7F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залізниць</w:t>
            </w:r>
          </w:p>
        </w:tc>
      </w:tr>
      <w:tr w:rsidR="00A73AE0" w:rsidRPr="0043177D" w14:paraId="46C9A5C8" w14:textId="77777777" w:rsidTr="00B476ED">
        <w:trPr>
          <w:cantSplit/>
        </w:trPr>
        <w:tc>
          <w:tcPr>
            <w:tcW w:w="984" w:type="dxa"/>
            <w:vMerge/>
          </w:tcPr>
          <w:p w14:paraId="46CA646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D7B9A9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9E6696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766400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7461D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38B31B71" w14:textId="52D98B3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42.11</w:t>
            </w:r>
          </w:p>
        </w:tc>
        <w:tc>
          <w:tcPr>
            <w:tcW w:w="2410" w:type="dxa"/>
          </w:tcPr>
          <w:p w14:paraId="4A30A228" w14:textId="7EBF3D7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автострад</w:t>
            </w:r>
          </w:p>
        </w:tc>
      </w:tr>
      <w:tr w:rsidR="00A73AE0" w:rsidRPr="0043177D" w14:paraId="553E30A7" w14:textId="77777777" w:rsidTr="00B476ED">
        <w:trPr>
          <w:cantSplit/>
        </w:trPr>
        <w:tc>
          <w:tcPr>
            <w:tcW w:w="984" w:type="dxa"/>
            <w:vMerge/>
          </w:tcPr>
          <w:p w14:paraId="66436F1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4095C6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62BE61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D25E88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B7C69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425742E9" w14:textId="4418258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42.12</w:t>
            </w:r>
          </w:p>
        </w:tc>
        <w:tc>
          <w:tcPr>
            <w:tcW w:w="2410" w:type="dxa"/>
          </w:tcPr>
          <w:p w14:paraId="28AECEBF" w14:textId="43E9D259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залізниць і метрополітену</w:t>
            </w:r>
          </w:p>
        </w:tc>
      </w:tr>
      <w:tr w:rsidR="00A73AE0" w:rsidRPr="0043177D" w14:paraId="78462AEB" w14:textId="77777777" w:rsidTr="00B476ED">
        <w:trPr>
          <w:cantSplit/>
        </w:trPr>
        <w:tc>
          <w:tcPr>
            <w:tcW w:w="984" w:type="dxa"/>
            <w:vMerge/>
          </w:tcPr>
          <w:p w14:paraId="50DAF09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A4C841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474E2F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332F70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E84F4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53B2887" w14:textId="6B9038C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42.13</w:t>
            </w:r>
          </w:p>
        </w:tc>
        <w:tc>
          <w:tcPr>
            <w:tcW w:w="2410" w:type="dxa"/>
          </w:tcPr>
          <w:p w14:paraId="498E6F07" w14:textId="382A7A7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мостів і тунелів</w:t>
            </w:r>
          </w:p>
        </w:tc>
      </w:tr>
      <w:tr w:rsidR="00A73AE0" w:rsidRPr="0043177D" w14:paraId="2F97C79A" w14:textId="77777777" w:rsidTr="00B476ED">
        <w:trPr>
          <w:cantSplit/>
        </w:trPr>
        <w:tc>
          <w:tcPr>
            <w:tcW w:w="984" w:type="dxa"/>
            <w:vMerge/>
          </w:tcPr>
          <w:p w14:paraId="3D7850F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BC5E39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1B856D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7E776A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F0563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25BFBFA3" w14:textId="4CB13F7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</w:t>
            </w:r>
          </w:p>
        </w:tc>
        <w:tc>
          <w:tcPr>
            <w:tcW w:w="2410" w:type="dxa"/>
          </w:tcPr>
          <w:p w14:paraId="482787F6" w14:textId="1BDAE4D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комунікацій</w:t>
            </w:r>
          </w:p>
        </w:tc>
      </w:tr>
      <w:tr w:rsidR="00A73AE0" w:rsidRPr="0043177D" w14:paraId="47B75DDE" w14:textId="77777777" w:rsidTr="00B476ED">
        <w:trPr>
          <w:cantSplit/>
        </w:trPr>
        <w:tc>
          <w:tcPr>
            <w:tcW w:w="984" w:type="dxa"/>
            <w:vMerge/>
          </w:tcPr>
          <w:p w14:paraId="4BF31F8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90D502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EC9381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879CC9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B2BDD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3AA3E21" w14:textId="1F8A8A3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42.21</w:t>
            </w:r>
          </w:p>
        </w:tc>
        <w:tc>
          <w:tcPr>
            <w:tcW w:w="2410" w:type="dxa"/>
          </w:tcPr>
          <w:p w14:paraId="151E5534" w14:textId="6C6E210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трубопроводів</w:t>
            </w:r>
          </w:p>
        </w:tc>
      </w:tr>
      <w:tr w:rsidR="00A73AE0" w:rsidRPr="0043177D" w14:paraId="34B036F0" w14:textId="77777777" w:rsidTr="00B476ED">
        <w:trPr>
          <w:cantSplit/>
        </w:trPr>
        <w:tc>
          <w:tcPr>
            <w:tcW w:w="984" w:type="dxa"/>
            <w:vMerge/>
          </w:tcPr>
          <w:p w14:paraId="322F7FB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343FA7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1EC317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323AA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171DA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B01211D" w14:textId="4C70DC7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42.22</w:t>
            </w:r>
          </w:p>
        </w:tc>
        <w:tc>
          <w:tcPr>
            <w:tcW w:w="2410" w:type="dxa"/>
          </w:tcPr>
          <w:p w14:paraId="65602675" w14:textId="0FC6E62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споруд електропостачання і комунікацій</w:t>
            </w:r>
          </w:p>
        </w:tc>
      </w:tr>
      <w:tr w:rsidR="00A73AE0" w:rsidRPr="0043177D" w14:paraId="288D0C39" w14:textId="77777777" w:rsidTr="00B476ED">
        <w:trPr>
          <w:cantSplit/>
        </w:trPr>
        <w:tc>
          <w:tcPr>
            <w:tcW w:w="984" w:type="dxa"/>
            <w:vMerge/>
          </w:tcPr>
          <w:p w14:paraId="5E7B206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3495E99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62F93E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A4A18C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01503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27A46620" w14:textId="5B14430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</w:t>
            </w:r>
          </w:p>
        </w:tc>
        <w:tc>
          <w:tcPr>
            <w:tcW w:w="2410" w:type="dxa"/>
          </w:tcPr>
          <w:p w14:paraId="68EEB470" w14:textId="0DFD452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</w:t>
            </w:r>
          </w:p>
        </w:tc>
      </w:tr>
      <w:tr w:rsidR="00A73AE0" w:rsidRPr="0043177D" w14:paraId="718954D3" w14:textId="77777777" w:rsidTr="00B476ED">
        <w:trPr>
          <w:cantSplit/>
        </w:trPr>
        <w:tc>
          <w:tcPr>
            <w:tcW w:w="984" w:type="dxa"/>
            <w:vMerge/>
          </w:tcPr>
          <w:p w14:paraId="36A56E2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37F87C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E891E0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51137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E35FF6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A645C74" w14:textId="5E284D92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42.91</w:t>
            </w:r>
          </w:p>
        </w:tc>
        <w:tc>
          <w:tcPr>
            <w:tcW w:w="2410" w:type="dxa"/>
          </w:tcPr>
          <w:p w14:paraId="673B85CF" w14:textId="39F9B6C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водних споруд</w:t>
            </w:r>
          </w:p>
        </w:tc>
      </w:tr>
      <w:tr w:rsidR="00A73AE0" w:rsidRPr="0043177D" w14:paraId="078532C7" w14:textId="77777777" w:rsidTr="00B476ED">
        <w:trPr>
          <w:cantSplit/>
        </w:trPr>
        <w:tc>
          <w:tcPr>
            <w:tcW w:w="984" w:type="dxa"/>
            <w:vMerge/>
          </w:tcPr>
          <w:p w14:paraId="76C464C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75B974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FC6C52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7870F0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BF9A31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358B53F" w14:textId="615DA02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42.99</w:t>
            </w:r>
          </w:p>
        </w:tc>
        <w:tc>
          <w:tcPr>
            <w:tcW w:w="2410" w:type="dxa"/>
          </w:tcPr>
          <w:p w14:paraId="1D2DF7B9" w14:textId="181C7BE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споруд, не внесених до інших угрупувань</w:t>
            </w:r>
          </w:p>
        </w:tc>
      </w:tr>
      <w:tr w:rsidR="00A73AE0" w:rsidRPr="0043177D" w14:paraId="1E735F52" w14:textId="77777777" w:rsidTr="00B476ED">
        <w:trPr>
          <w:cantSplit/>
        </w:trPr>
        <w:tc>
          <w:tcPr>
            <w:tcW w:w="984" w:type="dxa"/>
            <w:vMerge/>
          </w:tcPr>
          <w:p w14:paraId="59BD744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423F12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0210ADD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01E79268" w14:textId="2D033E0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1985" w:type="dxa"/>
            <w:vMerge w:val="restart"/>
          </w:tcPr>
          <w:p w14:paraId="2BE85176" w14:textId="3B5270F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Спеціалізовані будівельні роботи</w:t>
            </w:r>
          </w:p>
        </w:tc>
        <w:tc>
          <w:tcPr>
            <w:tcW w:w="992" w:type="dxa"/>
          </w:tcPr>
          <w:p w14:paraId="68C323B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A89DFC2" w14:textId="7B16430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</w:t>
            </w:r>
          </w:p>
        </w:tc>
        <w:tc>
          <w:tcPr>
            <w:tcW w:w="2410" w:type="dxa"/>
          </w:tcPr>
          <w:p w14:paraId="6659CF52" w14:textId="00004409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підготовчі роботи на будівельному майданчику</w:t>
            </w:r>
          </w:p>
        </w:tc>
      </w:tr>
      <w:tr w:rsidR="00A73AE0" w:rsidRPr="0043177D" w14:paraId="6E638AD0" w14:textId="77777777" w:rsidTr="00B476ED">
        <w:trPr>
          <w:cantSplit/>
        </w:trPr>
        <w:tc>
          <w:tcPr>
            <w:tcW w:w="984" w:type="dxa"/>
            <w:vMerge/>
          </w:tcPr>
          <w:p w14:paraId="7C02BC9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009888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8C697C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55B8874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8594A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3298EAC" w14:textId="3B723B5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43.11</w:t>
            </w:r>
          </w:p>
        </w:tc>
        <w:tc>
          <w:tcPr>
            <w:tcW w:w="2410" w:type="dxa"/>
          </w:tcPr>
          <w:p w14:paraId="0C532FF5" w14:textId="6A0D70E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</w:t>
            </w:r>
          </w:p>
        </w:tc>
      </w:tr>
      <w:tr w:rsidR="00A73AE0" w:rsidRPr="0043177D" w14:paraId="0BA657D2" w14:textId="77777777" w:rsidTr="00B476ED">
        <w:trPr>
          <w:cantSplit/>
        </w:trPr>
        <w:tc>
          <w:tcPr>
            <w:tcW w:w="984" w:type="dxa"/>
            <w:vMerge/>
          </w:tcPr>
          <w:p w14:paraId="43D9812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A3D81B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4A58E8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E59134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23B30D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A465767" w14:textId="08DA7C0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43.12</w:t>
            </w:r>
          </w:p>
        </w:tc>
        <w:tc>
          <w:tcPr>
            <w:tcW w:w="2410" w:type="dxa"/>
          </w:tcPr>
          <w:p w14:paraId="4793C982" w14:textId="1160837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Підготовчі роботи на будівельному майданчику</w:t>
            </w:r>
          </w:p>
        </w:tc>
      </w:tr>
      <w:tr w:rsidR="00A73AE0" w:rsidRPr="0043177D" w14:paraId="17BB4BCB" w14:textId="77777777" w:rsidTr="00B476ED">
        <w:trPr>
          <w:cantSplit/>
        </w:trPr>
        <w:tc>
          <w:tcPr>
            <w:tcW w:w="984" w:type="dxa"/>
            <w:vMerge/>
          </w:tcPr>
          <w:p w14:paraId="1A0A8C1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1ADD32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48B70B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46FF0A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95EFA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56F034B" w14:textId="73C4C0A2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43.13</w:t>
            </w:r>
          </w:p>
        </w:tc>
        <w:tc>
          <w:tcPr>
            <w:tcW w:w="2410" w:type="dxa"/>
          </w:tcPr>
          <w:p w14:paraId="2EDE0D91" w14:textId="747984F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Розвідувальне буріння</w:t>
            </w:r>
          </w:p>
        </w:tc>
      </w:tr>
      <w:tr w:rsidR="00A73AE0" w:rsidRPr="0043177D" w14:paraId="671DF484" w14:textId="77777777" w:rsidTr="00B476ED">
        <w:trPr>
          <w:cantSplit/>
        </w:trPr>
        <w:tc>
          <w:tcPr>
            <w:tcW w:w="984" w:type="dxa"/>
            <w:vMerge/>
          </w:tcPr>
          <w:p w14:paraId="40D0BC0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2C93F1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862F3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FCD62D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4A5A5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45558522" w14:textId="6E001FF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</w:t>
            </w:r>
          </w:p>
        </w:tc>
        <w:tc>
          <w:tcPr>
            <w:tcW w:w="2410" w:type="dxa"/>
          </w:tcPr>
          <w:p w14:paraId="7CE13793" w14:textId="029D7A8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Електромонтажні, водопровідні та інші будівельно-монтажні роботи</w:t>
            </w:r>
          </w:p>
        </w:tc>
      </w:tr>
      <w:tr w:rsidR="00A73AE0" w:rsidRPr="0043177D" w14:paraId="0DBEFABF" w14:textId="77777777" w:rsidTr="00B476ED">
        <w:trPr>
          <w:cantSplit/>
        </w:trPr>
        <w:tc>
          <w:tcPr>
            <w:tcW w:w="984" w:type="dxa"/>
            <w:vMerge/>
          </w:tcPr>
          <w:p w14:paraId="02CA29F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0B9611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2CF9B1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17C732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250FE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4E5A7DCE" w14:textId="15E4C66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43.21</w:t>
            </w:r>
          </w:p>
        </w:tc>
        <w:tc>
          <w:tcPr>
            <w:tcW w:w="2410" w:type="dxa"/>
          </w:tcPr>
          <w:p w14:paraId="00992221" w14:textId="348C5079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 роботи</w:t>
            </w:r>
          </w:p>
        </w:tc>
      </w:tr>
      <w:tr w:rsidR="00A73AE0" w:rsidRPr="0043177D" w14:paraId="52F4081D" w14:textId="77777777" w:rsidTr="00B476ED">
        <w:trPr>
          <w:cantSplit/>
        </w:trPr>
        <w:tc>
          <w:tcPr>
            <w:tcW w:w="984" w:type="dxa"/>
            <w:vMerge/>
          </w:tcPr>
          <w:p w14:paraId="69564F2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F274B3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17DFBE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9350B0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6DB806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2F5FEE3" w14:textId="0F8C817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43.22</w:t>
            </w:r>
          </w:p>
        </w:tc>
        <w:tc>
          <w:tcPr>
            <w:tcW w:w="2410" w:type="dxa"/>
          </w:tcPr>
          <w:p w14:paraId="62402C65" w14:textId="763AE38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Монтаж водопровідних мереж, систем опалення та кондиціонування</w:t>
            </w:r>
          </w:p>
        </w:tc>
      </w:tr>
      <w:tr w:rsidR="00A73AE0" w:rsidRPr="0043177D" w14:paraId="1979A56B" w14:textId="77777777" w:rsidTr="00B476ED">
        <w:trPr>
          <w:cantSplit/>
        </w:trPr>
        <w:tc>
          <w:tcPr>
            <w:tcW w:w="984" w:type="dxa"/>
            <w:vMerge/>
          </w:tcPr>
          <w:p w14:paraId="0105BFD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49C34B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79EB95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6F38670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5CB599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1D4D154" w14:textId="3915A3E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43.29</w:t>
            </w:r>
          </w:p>
        </w:tc>
        <w:tc>
          <w:tcPr>
            <w:tcW w:w="2410" w:type="dxa"/>
          </w:tcPr>
          <w:p w14:paraId="3C6F6B71" w14:textId="732B3720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будівельно-монтажні роботи</w:t>
            </w:r>
          </w:p>
        </w:tc>
      </w:tr>
      <w:tr w:rsidR="00A73AE0" w:rsidRPr="0043177D" w14:paraId="12E515C3" w14:textId="77777777" w:rsidTr="00B476ED">
        <w:trPr>
          <w:cantSplit/>
        </w:trPr>
        <w:tc>
          <w:tcPr>
            <w:tcW w:w="984" w:type="dxa"/>
            <w:vMerge/>
          </w:tcPr>
          <w:p w14:paraId="44B504A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F801B7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0AB535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67A81A3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06C57E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3702E7B5" w14:textId="0DC41B5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</w:t>
            </w:r>
          </w:p>
        </w:tc>
        <w:tc>
          <w:tcPr>
            <w:tcW w:w="2410" w:type="dxa"/>
          </w:tcPr>
          <w:p w14:paraId="057FCCEB" w14:textId="4D514E5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із завершення будівництва</w:t>
            </w:r>
          </w:p>
        </w:tc>
      </w:tr>
      <w:tr w:rsidR="00A73AE0" w:rsidRPr="0043177D" w14:paraId="40F09287" w14:textId="77777777" w:rsidTr="00B476ED">
        <w:trPr>
          <w:cantSplit/>
        </w:trPr>
        <w:tc>
          <w:tcPr>
            <w:tcW w:w="984" w:type="dxa"/>
            <w:vMerge/>
          </w:tcPr>
          <w:p w14:paraId="1DF8983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4F3C91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776A57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B78B5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AA34C3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5698E34" w14:textId="1273CD0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43.31</w:t>
            </w:r>
          </w:p>
        </w:tc>
        <w:tc>
          <w:tcPr>
            <w:tcW w:w="2410" w:type="dxa"/>
          </w:tcPr>
          <w:p w14:paraId="5D81358F" w14:textId="340BF92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Штукатурні роботи</w:t>
            </w:r>
          </w:p>
        </w:tc>
      </w:tr>
      <w:tr w:rsidR="00A73AE0" w:rsidRPr="0043177D" w14:paraId="4936CF7D" w14:textId="77777777" w:rsidTr="00B476ED">
        <w:trPr>
          <w:cantSplit/>
        </w:trPr>
        <w:tc>
          <w:tcPr>
            <w:tcW w:w="984" w:type="dxa"/>
            <w:vMerge/>
          </w:tcPr>
          <w:p w14:paraId="44D78BF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C21ED5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C9AA4D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3B32A4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976A4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B696231" w14:textId="47DF566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43.32</w:t>
            </w:r>
          </w:p>
        </w:tc>
        <w:tc>
          <w:tcPr>
            <w:tcW w:w="2410" w:type="dxa"/>
          </w:tcPr>
          <w:p w14:paraId="14E8FCCC" w14:textId="5D72808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Установлення столярних виробів</w:t>
            </w:r>
          </w:p>
        </w:tc>
      </w:tr>
      <w:tr w:rsidR="00A73AE0" w:rsidRPr="0043177D" w14:paraId="679197E7" w14:textId="77777777" w:rsidTr="00B476ED">
        <w:trPr>
          <w:cantSplit/>
        </w:trPr>
        <w:tc>
          <w:tcPr>
            <w:tcW w:w="984" w:type="dxa"/>
            <w:vMerge/>
          </w:tcPr>
          <w:p w14:paraId="64D8372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5C8FDD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ABF8BD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1652D7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7F364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18E376C" w14:textId="58629F9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43.33</w:t>
            </w:r>
          </w:p>
        </w:tc>
        <w:tc>
          <w:tcPr>
            <w:tcW w:w="2410" w:type="dxa"/>
          </w:tcPr>
          <w:p w14:paraId="27F11A7B" w14:textId="184F7F26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Покриття підлоги й облицювання стін</w:t>
            </w:r>
          </w:p>
        </w:tc>
      </w:tr>
      <w:tr w:rsidR="00A73AE0" w:rsidRPr="0043177D" w14:paraId="04828694" w14:textId="77777777" w:rsidTr="00B476ED">
        <w:trPr>
          <w:cantSplit/>
        </w:trPr>
        <w:tc>
          <w:tcPr>
            <w:tcW w:w="984" w:type="dxa"/>
            <w:vMerge/>
          </w:tcPr>
          <w:p w14:paraId="529D9E3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3CC043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4CB8AF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F9E709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2FABAC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C52CC78" w14:textId="718251B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43.34</w:t>
            </w:r>
          </w:p>
        </w:tc>
        <w:tc>
          <w:tcPr>
            <w:tcW w:w="2410" w:type="dxa"/>
          </w:tcPr>
          <w:p w14:paraId="5F7AC91F" w14:textId="3F5C4B3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Малярні роботи та скління</w:t>
            </w:r>
          </w:p>
        </w:tc>
      </w:tr>
      <w:tr w:rsidR="00A73AE0" w:rsidRPr="0043177D" w14:paraId="5611DFF3" w14:textId="77777777" w:rsidTr="00B476ED">
        <w:trPr>
          <w:cantSplit/>
        </w:trPr>
        <w:tc>
          <w:tcPr>
            <w:tcW w:w="984" w:type="dxa"/>
            <w:vMerge/>
          </w:tcPr>
          <w:p w14:paraId="655540F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2A9F81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9FFC6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A1BD2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DE0CE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0E33A11" w14:textId="28A1DAF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43.39</w:t>
            </w:r>
          </w:p>
        </w:tc>
        <w:tc>
          <w:tcPr>
            <w:tcW w:w="2410" w:type="dxa"/>
          </w:tcPr>
          <w:p w14:paraId="08378C66" w14:textId="2DCFFB4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роботи із завершення будівництва</w:t>
            </w:r>
          </w:p>
        </w:tc>
      </w:tr>
      <w:tr w:rsidR="00A73AE0" w:rsidRPr="0043177D" w14:paraId="1196EB08" w14:textId="77777777" w:rsidTr="00B476ED">
        <w:trPr>
          <w:cantSplit/>
        </w:trPr>
        <w:tc>
          <w:tcPr>
            <w:tcW w:w="984" w:type="dxa"/>
            <w:vMerge/>
          </w:tcPr>
          <w:p w14:paraId="0195182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FCC674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FA4250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72E69D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5288B8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1A9F62B5" w14:textId="13429F0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</w:t>
            </w:r>
          </w:p>
        </w:tc>
        <w:tc>
          <w:tcPr>
            <w:tcW w:w="2410" w:type="dxa"/>
          </w:tcPr>
          <w:p w14:paraId="6F9A680F" w14:textId="489A9B00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</w:t>
            </w:r>
          </w:p>
        </w:tc>
      </w:tr>
      <w:tr w:rsidR="00A73AE0" w:rsidRPr="0043177D" w14:paraId="4A2ADB3B" w14:textId="77777777" w:rsidTr="00B476ED">
        <w:trPr>
          <w:cantSplit/>
        </w:trPr>
        <w:tc>
          <w:tcPr>
            <w:tcW w:w="984" w:type="dxa"/>
            <w:vMerge/>
          </w:tcPr>
          <w:p w14:paraId="72E10EA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3EFB429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837018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143AF3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C581C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1CA53915" w14:textId="7F208C6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43.91</w:t>
            </w:r>
          </w:p>
        </w:tc>
        <w:tc>
          <w:tcPr>
            <w:tcW w:w="2410" w:type="dxa"/>
          </w:tcPr>
          <w:p w14:paraId="098B9048" w14:textId="2DCC5C0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Покрівельні роботи</w:t>
            </w:r>
          </w:p>
        </w:tc>
      </w:tr>
      <w:tr w:rsidR="00A73AE0" w:rsidRPr="0043177D" w14:paraId="39FD4875" w14:textId="77777777" w:rsidTr="00B476ED">
        <w:trPr>
          <w:cantSplit/>
        </w:trPr>
        <w:tc>
          <w:tcPr>
            <w:tcW w:w="984" w:type="dxa"/>
            <w:vMerge/>
          </w:tcPr>
          <w:p w14:paraId="6270775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FA05FA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682C2A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172DFA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7BCF6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1EFAF917" w14:textId="72323CB6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43.99</w:t>
            </w:r>
          </w:p>
        </w:tc>
        <w:tc>
          <w:tcPr>
            <w:tcW w:w="2410" w:type="dxa"/>
          </w:tcPr>
          <w:p w14:paraId="1D329EA8" w14:textId="3743997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роботи, не віднесені до інших угрупувань</w:t>
            </w:r>
          </w:p>
        </w:tc>
      </w:tr>
      <w:tr w:rsidR="004A7844" w:rsidRPr="0043177D" w14:paraId="3E1E32CF" w14:textId="77777777" w:rsidTr="00B476ED">
        <w:trPr>
          <w:cantSplit/>
        </w:trPr>
        <w:tc>
          <w:tcPr>
            <w:tcW w:w="984" w:type="dxa"/>
            <w:vMerge w:val="restart"/>
          </w:tcPr>
          <w:p w14:paraId="078BA026" w14:textId="249E127E" w:rsidR="004A7844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9" w:tooltip="Розділи: 70, 71, 72, 73, 74" w:history="1">
              <w:r w:rsidR="004A7844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4A7844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J</w:t>
              </w:r>
            </w:hyperlink>
          </w:p>
        </w:tc>
        <w:tc>
          <w:tcPr>
            <w:tcW w:w="2238" w:type="dxa"/>
            <w:vMerge w:val="restart"/>
          </w:tcPr>
          <w:p w14:paraId="128B886E" w14:textId="2725400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та телекомунікації</w:t>
            </w:r>
          </w:p>
        </w:tc>
        <w:tc>
          <w:tcPr>
            <w:tcW w:w="992" w:type="dxa"/>
            <w:vMerge w:val="restart"/>
          </w:tcPr>
          <w:p w14:paraId="0DFDA766" w14:textId="2FF075D1" w:rsidR="004A7844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0" w:tooltip="Групи: 70.1, 70.2, 70.3" w:history="1">
              <w:r w:rsidR="004A7844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Розділ </w:t>
              </w:r>
              <w:r w:rsidR="004A7844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62</w:t>
              </w:r>
            </w:hyperlink>
          </w:p>
        </w:tc>
        <w:tc>
          <w:tcPr>
            <w:tcW w:w="1985" w:type="dxa"/>
            <w:vMerge w:val="restart"/>
          </w:tcPr>
          <w:p w14:paraId="570BB9D0" w14:textId="52EA9BBE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Комп’ютерне програмування, консультування та пов’язана з ними діяльність</w:t>
            </w:r>
          </w:p>
        </w:tc>
        <w:tc>
          <w:tcPr>
            <w:tcW w:w="992" w:type="dxa"/>
          </w:tcPr>
          <w:p w14:paraId="77E43E85" w14:textId="2E869FF6" w:rsidR="004A7844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1" w:tooltip="Класи: 62.01, 62.02, 62.03, 62.09" w:history="1">
              <w:r w:rsidR="004A7844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Група 62.0</w:t>
              </w:r>
            </w:hyperlink>
          </w:p>
        </w:tc>
        <w:tc>
          <w:tcPr>
            <w:tcW w:w="2410" w:type="dxa"/>
          </w:tcPr>
          <w:p w14:paraId="0A3F6BFB" w14:textId="6F25C49F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Комп’ютерне програмування, консультування та пов’язана з ними діяльність</w:t>
            </w:r>
          </w:p>
        </w:tc>
      </w:tr>
      <w:tr w:rsidR="004A7844" w:rsidRPr="0043177D" w14:paraId="37687B1D" w14:textId="77777777" w:rsidTr="00B476ED">
        <w:trPr>
          <w:cantSplit/>
        </w:trPr>
        <w:tc>
          <w:tcPr>
            <w:tcW w:w="984" w:type="dxa"/>
            <w:vMerge/>
          </w:tcPr>
          <w:p w14:paraId="0D889CD4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CF52670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3D08414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167FAF7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138769" w14:textId="681C63AB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62.09</w:t>
            </w:r>
          </w:p>
        </w:tc>
        <w:tc>
          <w:tcPr>
            <w:tcW w:w="2410" w:type="dxa"/>
          </w:tcPr>
          <w:p w14:paraId="613E8B07" w14:textId="1469FE73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у сфері інформаційних технологій і комп’ютерних систем</w:t>
            </w:r>
          </w:p>
        </w:tc>
      </w:tr>
      <w:tr w:rsidR="00B476ED" w:rsidRPr="0043177D" w14:paraId="3D82B621" w14:textId="77777777" w:rsidTr="00B476ED">
        <w:trPr>
          <w:cantSplit/>
        </w:trPr>
        <w:tc>
          <w:tcPr>
            <w:tcW w:w="984" w:type="dxa"/>
            <w:vMerge w:val="restart"/>
          </w:tcPr>
          <w:p w14:paraId="71FE554C" w14:textId="0070758D" w:rsidR="00B476ED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12" w:tooltip="Розділи: 70, 71, 72, 73, 74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2238" w:type="dxa"/>
            <w:vMerge w:val="restart"/>
          </w:tcPr>
          <w:p w14:paraId="451B2D6F" w14:textId="626C3FF2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майном, оренда, інжиніринг та надання послуг підприємцям</w:t>
            </w:r>
          </w:p>
        </w:tc>
        <w:tc>
          <w:tcPr>
            <w:tcW w:w="992" w:type="dxa"/>
            <w:vMerge w:val="restart"/>
          </w:tcPr>
          <w:p w14:paraId="3EAAD9A9" w14:textId="3C4FE4C0" w:rsidR="00B476ED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3" w:tooltip="Групи: 70.1, 70.2, 70.3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Розділ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</w:hyperlink>
          </w:p>
        </w:tc>
        <w:tc>
          <w:tcPr>
            <w:tcW w:w="1985" w:type="dxa"/>
            <w:vMerge w:val="restart"/>
          </w:tcPr>
          <w:p w14:paraId="3B6CF62C" w14:textId="6F7ADDEE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</w:t>
            </w:r>
          </w:p>
        </w:tc>
        <w:tc>
          <w:tcPr>
            <w:tcW w:w="992" w:type="dxa"/>
          </w:tcPr>
          <w:p w14:paraId="5E2CBE4A" w14:textId="3B4ECF3C" w:rsidR="00B476ED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4" w:tooltip="Класи: 70.31, 70.32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Група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.3</w:t>
              </w:r>
            </w:hyperlink>
          </w:p>
        </w:tc>
        <w:tc>
          <w:tcPr>
            <w:tcW w:w="2410" w:type="dxa"/>
          </w:tcPr>
          <w:p w14:paraId="758D0195" w14:textId="5246D854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 за винагороду або на основі контракту</w:t>
            </w:r>
          </w:p>
        </w:tc>
      </w:tr>
      <w:tr w:rsidR="00B476ED" w:rsidRPr="0043177D" w14:paraId="13690DCD" w14:textId="77777777" w:rsidTr="00B476ED">
        <w:trPr>
          <w:cantSplit/>
        </w:trPr>
        <w:tc>
          <w:tcPr>
            <w:tcW w:w="984" w:type="dxa"/>
            <w:vMerge/>
          </w:tcPr>
          <w:p w14:paraId="502A19D2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A2D5FC8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9C07B56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8485980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9E535F" w14:textId="60D25B94" w:rsidR="00B476ED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5" w:tooltip="Підкласи: 70.32.0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Клас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.32</w:t>
              </w:r>
            </w:hyperlink>
          </w:p>
        </w:tc>
        <w:tc>
          <w:tcPr>
            <w:tcW w:w="2410" w:type="dxa"/>
          </w:tcPr>
          <w:p w14:paraId="26F1557B" w14:textId="22FE8702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нерухомим майном за винагороду або на основі контракту</w:t>
            </w:r>
          </w:p>
        </w:tc>
      </w:tr>
      <w:tr w:rsidR="00914B09" w:rsidRPr="0043177D" w14:paraId="5EDBE4FE" w14:textId="77777777" w:rsidTr="00B476ED">
        <w:trPr>
          <w:cantSplit/>
        </w:trPr>
        <w:tc>
          <w:tcPr>
            <w:tcW w:w="984" w:type="dxa"/>
            <w:vMerge w:val="restart"/>
          </w:tcPr>
          <w:p w14:paraId="7710A411" w14:textId="13356A69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Секція М</w:t>
            </w:r>
          </w:p>
        </w:tc>
        <w:tc>
          <w:tcPr>
            <w:tcW w:w="2238" w:type="dxa"/>
            <w:vMerge w:val="restart"/>
          </w:tcPr>
          <w:p w14:paraId="547322ED" w14:textId="20AAF163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92" w:type="dxa"/>
            <w:vMerge w:val="restart"/>
          </w:tcPr>
          <w:p w14:paraId="08602BB8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600FB696" w14:textId="53724F61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1985" w:type="dxa"/>
            <w:vMerge w:val="restart"/>
          </w:tcPr>
          <w:p w14:paraId="55DC8630" w14:textId="46BE791A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головних управлінь (хед-офісів); консультування з питань керування</w:t>
            </w:r>
          </w:p>
        </w:tc>
        <w:tc>
          <w:tcPr>
            <w:tcW w:w="992" w:type="dxa"/>
          </w:tcPr>
          <w:p w14:paraId="15FEEC08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814B648" w14:textId="08122559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</w:t>
            </w:r>
          </w:p>
        </w:tc>
        <w:tc>
          <w:tcPr>
            <w:tcW w:w="2410" w:type="dxa"/>
          </w:tcPr>
          <w:p w14:paraId="1DA1AFA4" w14:textId="3905F5A9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керування</w:t>
            </w:r>
          </w:p>
        </w:tc>
      </w:tr>
      <w:tr w:rsidR="00914B09" w:rsidRPr="0043177D" w14:paraId="0B4B4AAE" w14:textId="77777777" w:rsidTr="00B476ED">
        <w:trPr>
          <w:cantSplit/>
        </w:trPr>
        <w:tc>
          <w:tcPr>
            <w:tcW w:w="984" w:type="dxa"/>
            <w:vMerge/>
          </w:tcPr>
          <w:p w14:paraId="4C26E90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BC6E5D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86B842D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FBA98D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CA3DBC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3486A941" w14:textId="6A3F590F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70.21</w:t>
            </w:r>
          </w:p>
        </w:tc>
        <w:tc>
          <w:tcPr>
            <w:tcW w:w="2410" w:type="dxa"/>
          </w:tcPr>
          <w:p w14:paraId="2D17F629" w14:textId="4BA77F2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зв’язків із громадськістю</w:t>
            </w:r>
          </w:p>
        </w:tc>
      </w:tr>
      <w:tr w:rsidR="00914B09" w:rsidRPr="0043177D" w14:paraId="4B543E7F" w14:textId="77777777" w:rsidTr="00B476ED">
        <w:trPr>
          <w:cantSplit/>
        </w:trPr>
        <w:tc>
          <w:tcPr>
            <w:tcW w:w="984" w:type="dxa"/>
            <w:vMerge/>
          </w:tcPr>
          <w:p w14:paraId="0D26ED7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9713026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650D89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691772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1C7672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5945DBE" w14:textId="1B488285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70.22</w:t>
            </w:r>
          </w:p>
        </w:tc>
        <w:tc>
          <w:tcPr>
            <w:tcW w:w="2410" w:type="dxa"/>
          </w:tcPr>
          <w:p w14:paraId="07DD2EAC" w14:textId="6E825AFE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комерційної діяльності й керування</w:t>
            </w:r>
          </w:p>
        </w:tc>
      </w:tr>
      <w:tr w:rsidR="00914B09" w:rsidRPr="0043177D" w14:paraId="7D9A0EE6" w14:textId="77777777" w:rsidTr="00B476ED">
        <w:trPr>
          <w:cantSplit/>
        </w:trPr>
        <w:tc>
          <w:tcPr>
            <w:tcW w:w="984" w:type="dxa"/>
            <w:vMerge/>
          </w:tcPr>
          <w:p w14:paraId="7D9A0EDE" w14:textId="54CA5938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DF" w14:textId="61ECCEE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EE0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7D9A0EE1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1985" w:type="dxa"/>
            <w:vMerge w:val="restart"/>
          </w:tcPr>
          <w:p w14:paraId="7D9A0EE2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992" w:type="dxa"/>
          </w:tcPr>
          <w:p w14:paraId="7D9A0EE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EE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</w:t>
            </w:r>
          </w:p>
        </w:tc>
        <w:tc>
          <w:tcPr>
            <w:tcW w:w="2410" w:type="dxa"/>
          </w:tcPr>
          <w:p w14:paraId="7D9A0EE5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</w:p>
        </w:tc>
      </w:tr>
      <w:tr w:rsidR="00914B09" w:rsidRPr="0043177D" w14:paraId="7D9A0EEE" w14:textId="77777777" w:rsidTr="00B476ED">
        <w:trPr>
          <w:cantSplit/>
        </w:trPr>
        <w:tc>
          <w:tcPr>
            <w:tcW w:w="984" w:type="dxa"/>
            <w:vMerge/>
          </w:tcPr>
          <w:p w14:paraId="7D9A0EE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E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E9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EA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E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EEC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71.11</w:t>
            </w:r>
          </w:p>
        </w:tc>
        <w:tc>
          <w:tcPr>
            <w:tcW w:w="2410" w:type="dxa"/>
          </w:tcPr>
          <w:p w14:paraId="7D9A0EED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архітектури</w:t>
            </w:r>
          </w:p>
        </w:tc>
      </w:tr>
      <w:tr w:rsidR="00914B09" w:rsidRPr="0043177D" w14:paraId="7D9A0EF6" w14:textId="77777777" w:rsidTr="00B476ED">
        <w:trPr>
          <w:cantSplit/>
        </w:trPr>
        <w:tc>
          <w:tcPr>
            <w:tcW w:w="984" w:type="dxa"/>
            <w:vMerge/>
          </w:tcPr>
          <w:p w14:paraId="7D9A0EEF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F0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F1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F2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F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EF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71.12</w:t>
            </w:r>
          </w:p>
        </w:tc>
        <w:tc>
          <w:tcPr>
            <w:tcW w:w="2410" w:type="dxa"/>
          </w:tcPr>
          <w:p w14:paraId="7D9A0EF5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914B09" w:rsidRPr="0043177D" w14:paraId="7D9A0EFE" w14:textId="77777777" w:rsidTr="00B476ED">
        <w:trPr>
          <w:cantSplit/>
        </w:trPr>
        <w:tc>
          <w:tcPr>
            <w:tcW w:w="984" w:type="dxa"/>
            <w:vMerge/>
          </w:tcPr>
          <w:p w14:paraId="7D9A0EF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F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F9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FA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F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EFC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71.2</w:t>
            </w:r>
          </w:p>
        </w:tc>
        <w:tc>
          <w:tcPr>
            <w:tcW w:w="2410" w:type="dxa"/>
          </w:tcPr>
          <w:p w14:paraId="7D9A0EFD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14B09" w:rsidRPr="0043177D" w14:paraId="7D9A0F06" w14:textId="77777777" w:rsidTr="00B476ED">
        <w:trPr>
          <w:cantSplit/>
        </w:trPr>
        <w:tc>
          <w:tcPr>
            <w:tcW w:w="984" w:type="dxa"/>
            <w:vMerge/>
          </w:tcPr>
          <w:p w14:paraId="7D9A0EFF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00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01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02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0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F0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71.20</w:t>
            </w:r>
          </w:p>
        </w:tc>
        <w:tc>
          <w:tcPr>
            <w:tcW w:w="2410" w:type="dxa"/>
          </w:tcPr>
          <w:p w14:paraId="7D9A0F05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14B09" w:rsidRPr="0043177D" w14:paraId="7D9A0F0E" w14:textId="77777777" w:rsidTr="00B476ED">
        <w:trPr>
          <w:cantSplit/>
        </w:trPr>
        <w:tc>
          <w:tcPr>
            <w:tcW w:w="984" w:type="dxa"/>
            <w:vMerge/>
          </w:tcPr>
          <w:p w14:paraId="7D9A0F0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0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F0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72</w:t>
            </w:r>
          </w:p>
        </w:tc>
        <w:tc>
          <w:tcPr>
            <w:tcW w:w="1985" w:type="dxa"/>
            <w:vMerge w:val="restart"/>
          </w:tcPr>
          <w:p w14:paraId="7D9A0F0A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Наукові дослідження та розробки</w:t>
            </w:r>
          </w:p>
        </w:tc>
        <w:tc>
          <w:tcPr>
            <w:tcW w:w="992" w:type="dxa"/>
          </w:tcPr>
          <w:p w14:paraId="7D9A0F0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F0C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72.1</w:t>
            </w:r>
          </w:p>
        </w:tc>
        <w:tc>
          <w:tcPr>
            <w:tcW w:w="2410" w:type="dxa"/>
          </w:tcPr>
          <w:p w14:paraId="7D9A0F0D" w14:textId="77777777" w:rsidR="00914B09" w:rsidRPr="0043177D" w:rsidRDefault="00945D8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6">
              <w:r w:rsidR="00914B09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Дослідження й експериментальні розробки у сфері природничих і технічних наук</w:t>
              </w:r>
            </w:hyperlink>
          </w:p>
        </w:tc>
      </w:tr>
      <w:tr w:rsidR="00914B09" w:rsidRPr="0043177D" w14:paraId="7D9A0F16" w14:textId="77777777" w:rsidTr="00B476ED">
        <w:trPr>
          <w:cantSplit/>
        </w:trPr>
        <w:tc>
          <w:tcPr>
            <w:tcW w:w="984" w:type="dxa"/>
            <w:vMerge/>
          </w:tcPr>
          <w:p w14:paraId="7D9A0F0F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10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11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12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1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F1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72.19</w:t>
            </w:r>
          </w:p>
        </w:tc>
        <w:tc>
          <w:tcPr>
            <w:tcW w:w="2410" w:type="dxa"/>
          </w:tcPr>
          <w:p w14:paraId="7D9A0F15" w14:textId="77777777" w:rsidR="00914B09" w:rsidRPr="0043177D" w:rsidRDefault="00945D8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7">
              <w:r w:rsidR="00914B09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Дослідження й експериментальні розробки у сфері інших природничих і технічних наук</w:t>
              </w:r>
            </w:hyperlink>
          </w:p>
        </w:tc>
      </w:tr>
      <w:tr w:rsidR="00914B09" w:rsidRPr="0043177D" w14:paraId="7D9A0F1F" w14:textId="77777777" w:rsidTr="00B476ED">
        <w:trPr>
          <w:cantSplit/>
        </w:trPr>
        <w:tc>
          <w:tcPr>
            <w:tcW w:w="984" w:type="dxa"/>
            <w:vMerge/>
          </w:tcPr>
          <w:p w14:paraId="7D9A0F1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1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F1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</w:t>
            </w:r>
          </w:p>
          <w:p w14:paraId="7D9A0F1A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1985" w:type="dxa"/>
            <w:vMerge w:val="restart"/>
          </w:tcPr>
          <w:p w14:paraId="7D9A0F1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992" w:type="dxa"/>
          </w:tcPr>
          <w:p w14:paraId="7D9A0F1D" w14:textId="05D5A4B8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Група </w:t>
            </w:r>
            <w:hyperlink r:id="rId18" w:tooltip="Розглянути відповідність цьому коду у КВЕД-2005 (фрагмент перехідної таблиці)" w:history="1">
              <w:r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74.1</w:t>
              </w:r>
            </w:hyperlink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14:paraId="7D9A0F1E" w14:textId="701CD60C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</w:t>
            </w:r>
          </w:p>
        </w:tc>
      </w:tr>
      <w:tr w:rsidR="00914B09" w:rsidRPr="0043177D" w14:paraId="7D9A0F27" w14:textId="77777777" w:rsidTr="00B476ED">
        <w:trPr>
          <w:cantSplit/>
        </w:trPr>
        <w:tc>
          <w:tcPr>
            <w:tcW w:w="984" w:type="dxa"/>
            <w:vMerge/>
          </w:tcPr>
          <w:p w14:paraId="7D9A0F20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21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22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23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25" w14:textId="1D4C74D6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Клас </w:t>
            </w:r>
            <w:hyperlink r:id="rId19" w:tooltip="Розглянути відповідність цьому коду у КВЕД-2005 (фрагмент перехідної таблиці)" w:history="1">
              <w:r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74.10</w:t>
              </w:r>
            </w:hyperlink>
          </w:p>
        </w:tc>
        <w:tc>
          <w:tcPr>
            <w:tcW w:w="2410" w:type="dxa"/>
          </w:tcPr>
          <w:p w14:paraId="7D9A0F26" w14:textId="192AED91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</w:t>
            </w:r>
          </w:p>
        </w:tc>
      </w:tr>
      <w:tr w:rsidR="00914B09" w:rsidRPr="0043177D" w14:paraId="3A59B978" w14:textId="77777777" w:rsidTr="00B476ED">
        <w:trPr>
          <w:cantSplit/>
        </w:trPr>
        <w:tc>
          <w:tcPr>
            <w:tcW w:w="984" w:type="dxa"/>
            <w:vMerge/>
          </w:tcPr>
          <w:p w14:paraId="61047FE6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4AB7D3D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1F0491A" w14:textId="0DEC3E20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A315046" w14:textId="2F954E5E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96267F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10E16181" w14:textId="2B4FB79F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74.9</w:t>
            </w:r>
          </w:p>
        </w:tc>
        <w:tc>
          <w:tcPr>
            <w:tcW w:w="2410" w:type="dxa"/>
          </w:tcPr>
          <w:p w14:paraId="31663DB3" w14:textId="2C440E4D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914B09" w:rsidRPr="0043177D" w14:paraId="3C15E8A0" w14:textId="77777777" w:rsidTr="00B476ED">
        <w:trPr>
          <w:cantSplit/>
        </w:trPr>
        <w:tc>
          <w:tcPr>
            <w:tcW w:w="984" w:type="dxa"/>
            <w:vMerge/>
          </w:tcPr>
          <w:p w14:paraId="391938C3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7A35FAB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199D9E4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648F791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E57B0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84E3358" w14:textId="03ACF02B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74.90</w:t>
            </w:r>
          </w:p>
        </w:tc>
        <w:tc>
          <w:tcPr>
            <w:tcW w:w="2410" w:type="dxa"/>
          </w:tcPr>
          <w:p w14:paraId="5B147D40" w14:textId="1C865F70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C13BE7" w:rsidRPr="0043177D" w14:paraId="7933C0F2" w14:textId="77777777" w:rsidTr="00B476ED">
        <w:trPr>
          <w:cantSplit/>
        </w:trPr>
        <w:tc>
          <w:tcPr>
            <w:tcW w:w="984" w:type="dxa"/>
            <w:vMerge w:val="restart"/>
          </w:tcPr>
          <w:p w14:paraId="47397E94" w14:textId="04527428" w:rsidR="00C13BE7" w:rsidRPr="0043177D" w:rsidRDefault="00945D87" w:rsidP="008E3ABA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20" w:tooltip="Розділи: 77, 78, 79, 80, 81, 82" w:history="1">
              <w:r w:rsidR="00C13BE7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C13BE7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</w:t>
              </w:r>
            </w:hyperlink>
          </w:p>
        </w:tc>
        <w:tc>
          <w:tcPr>
            <w:tcW w:w="2238" w:type="dxa"/>
            <w:vMerge w:val="restart"/>
          </w:tcPr>
          <w:p w14:paraId="03B9DD45" w14:textId="633E643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992" w:type="dxa"/>
            <w:vMerge w:val="restart"/>
          </w:tcPr>
          <w:p w14:paraId="0C6A49F4" w14:textId="61831B0D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81</w:t>
            </w:r>
          </w:p>
        </w:tc>
        <w:tc>
          <w:tcPr>
            <w:tcW w:w="1985" w:type="dxa"/>
            <w:vMerge w:val="restart"/>
          </w:tcPr>
          <w:p w14:paraId="64A3DDB8" w14:textId="19947C6E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Обслуговування будинків і територій</w:t>
            </w:r>
          </w:p>
        </w:tc>
        <w:tc>
          <w:tcPr>
            <w:tcW w:w="992" w:type="dxa"/>
          </w:tcPr>
          <w:p w14:paraId="7D7DD201" w14:textId="1E4FE6DA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Група81.1</w:t>
            </w:r>
          </w:p>
        </w:tc>
        <w:tc>
          <w:tcPr>
            <w:tcW w:w="2410" w:type="dxa"/>
          </w:tcPr>
          <w:p w14:paraId="5EEE5B5C" w14:textId="6025215D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об’єктів</w:t>
            </w:r>
          </w:p>
        </w:tc>
      </w:tr>
      <w:tr w:rsidR="00C13BE7" w:rsidRPr="0043177D" w14:paraId="76CB74EE" w14:textId="77777777" w:rsidTr="00B476ED">
        <w:trPr>
          <w:cantSplit/>
        </w:trPr>
        <w:tc>
          <w:tcPr>
            <w:tcW w:w="984" w:type="dxa"/>
            <w:vMerge/>
          </w:tcPr>
          <w:p w14:paraId="247D7BA6" w14:textId="7777777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CFD518A" w14:textId="7777777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2E0ADA" w14:textId="7777777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A632072" w14:textId="77777777" w:rsidR="00C13BE7" w:rsidRPr="0043177D" w:rsidRDefault="00C13BE7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7E06153" w14:textId="76E49961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 81.10</w:t>
            </w:r>
          </w:p>
        </w:tc>
        <w:tc>
          <w:tcPr>
            <w:tcW w:w="2410" w:type="dxa"/>
          </w:tcPr>
          <w:p w14:paraId="16027191" w14:textId="5B8CEC45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об’єктів</w:t>
            </w:r>
          </w:p>
        </w:tc>
      </w:tr>
    </w:tbl>
    <w:p w14:paraId="7108B8A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9A0F29" w14:textId="4F89B59A" w:rsidR="00305BB6" w:rsidRPr="0043177D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2A70B3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 н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азва (назви) професії (професій) та </w:t>
      </w:r>
      <w:r w:rsidR="002A70B3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її (їх) 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код (коди) </w:t>
      </w:r>
      <w:r w:rsidR="002A70B3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Національним класифікатором України </w:t>
      </w:r>
      <w:hyperlink r:id="rId21" w:anchor="n4">
        <w:r w:rsidRPr="0043177D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ДК</w:t>
        </w:r>
        <w:r w:rsidR="002A70B3" w:rsidRPr="0043177D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 </w:t>
        </w:r>
        <w:r w:rsidRPr="0043177D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003:2010</w:t>
        </w:r>
      </w:hyperlink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«Класифікатор професій»</w:t>
      </w:r>
    </w:p>
    <w:p w14:paraId="02EFC81D" w14:textId="2323C0C1" w:rsidR="00E817AB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 2131.2.</w:t>
      </w:r>
    </w:p>
    <w:p w14:paraId="292AD869" w14:textId="01F8EB0A" w:rsidR="00F1039C" w:rsidRPr="0043177D" w:rsidRDefault="00B17F6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професії утворена відповідно до додатка В до Класифікатора професій.</w:t>
      </w:r>
    </w:p>
    <w:p w14:paraId="7FC29CC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F2C" w14:textId="320B8A3A" w:rsidR="00305BB6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4) </w:t>
      </w:r>
      <w:bookmarkStart w:id="2" w:name="bookmark=id.3znysh7" w:colFirst="0" w:colLast="0"/>
      <w:bookmarkEnd w:id="2"/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AB67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загальнена назва професії</w:t>
      </w:r>
      <w:r w:rsidRPr="004317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(за потреби)</w:t>
      </w:r>
    </w:p>
    <w:p w14:paraId="03CC4797" w14:textId="30B58742" w:rsidR="00F1039C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B67C2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594409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24BDD5" w14:textId="08A6C17B" w:rsidR="00F1039C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5) назви типових посад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7D9E5B00" w14:textId="4A285FB7" w:rsidR="00E817AB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базової категорії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2A41B4D" w14:textId="4F027122" w:rsidR="00E817AB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категорії/ Engineer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085ABC" w14:textId="2BBB0B1B" w:rsidR="00E817AB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категорії/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F8351E5" w14:textId="41A5D7E9" w:rsidR="009E24AA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ровідний інженер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Manager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C2B75FB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334A3D" w14:textId="77777777" w:rsidR="00E817AB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6) назва (назви) професійної (професійних) кваліфікації (кваліфікацій), її (їх) рівень (рівні) згідно з Національною рамкою кваліфікацій</w:t>
      </w:r>
    </w:p>
    <w:p w14:paraId="1957F519" w14:textId="753E9722" w:rsidR="00E817AB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85B33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базової категорії, </w:t>
      </w:r>
      <w:r w:rsidR="00556C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6D5A8749" w14:textId="1258DBF7" w:rsidR="00E817AB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</w:t>
      </w:r>
      <w:r w:rsidR="00AE1C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 </w:t>
      </w:r>
      <w:r w:rsidR="005D6D99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Engineer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82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2895ADB5" w14:textId="75FB4FCB" w:rsidR="00E817AB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</w:t>
      </w:r>
      <w:r w:rsidR="00AE1C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82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367728E7" w14:textId="4531205F" w:rsidR="002B2204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Провідний 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E1C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Manager, </w:t>
      </w:r>
      <w:r w:rsidR="0059482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16677782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3C6967" w14:textId="77777777" w:rsidR="00E817AB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7) назва (назви) документа (документів), що підтверджує (підтверджують) професійну кваліфікацію особи</w:t>
      </w:r>
      <w:bookmarkStart w:id="3" w:name="bookmark=id.2et92p0" w:colFirst="0" w:colLast="0"/>
      <w:bookmarkEnd w:id="3"/>
    </w:p>
    <w:p w14:paraId="492D3A71" w14:textId="0EDC6DE3" w:rsidR="00E817AB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 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 підвищення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кваліфікації за 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єю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інженера з інтеграції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базової категорії,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B685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4CBB7E" w14:textId="253FBAD4" w:rsidR="00E817AB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 про проходження підвищення кваліфікації за професійною кваліфікацією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інженера з інтеграції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центром підвищення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кваліфікації</w:t>
      </w:r>
      <w:r w:rsidR="002F420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F782A5E" w14:textId="2760BF34" w:rsidR="00E817AB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 про проходження підвищення кваліфікації за професійною кваліфікацією 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інженера з інтеграції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B685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22AA4DB" w14:textId="582AC2F0" w:rsidR="00295C2C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 про проходження підвищення кваліфікації за професійною кваліфікацією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437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провідного 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інженера з інтеграції </w:t>
      </w:r>
      <w:r w:rsidR="00D5496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Інформаційні технології </w:t>
      </w:r>
      <w:r w:rsidR="00D5496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A69FC7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E1E36F" w14:textId="257954C4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 Здобуття професійної кваліфікації та професійний розвиток</w:t>
      </w:r>
    </w:p>
    <w:p w14:paraId="22E71F6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A3435B" w14:textId="694FFFFE" w:rsidR="004228C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1) 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</w:t>
      </w:r>
    </w:p>
    <w:p w14:paraId="3D1CA756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2525"/>
        <w:gridCol w:w="1958"/>
        <w:gridCol w:w="4862"/>
      </w:tblGrid>
      <w:tr w:rsidR="006B4B84" w:rsidRPr="0043177D" w14:paraId="7AA307E1" w14:textId="77777777" w:rsidTr="00BB1D76">
        <w:tc>
          <w:tcPr>
            <w:tcW w:w="1363" w:type="pct"/>
            <w:vMerge w:val="restart"/>
            <w:vAlign w:val="center"/>
            <w:hideMark/>
          </w:tcPr>
          <w:p w14:paraId="4DB10C6E" w14:textId="56D6F3B8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637" w:type="pct"/>
            <w:gridSpan w:val="2"/>
            <w:vAlign w:val="center"/>
            <w:hideMark/>
          </w:tcPr>
          <w:p w14:paraId="1C36BAA5" w14:textId="50FD085F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6B4B84" w:rsidRPr="0043177D" w14:paraId="5A505CA4" w14:textId="77777777" w:rsidTr="00BB1D76">
        <w:tc>
          <w:tcPr>
            <w:tcW w:w="1363" w:type="pct"/>
            <w:vMerge/>
            <w:vAlign w:val="center"/>
            <w:hideMark/>
          </w:tcPr>
          <w:p w14:paraId="5B724EEE" w14:textId="77777777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vAlign w:val="center"/>
            <w:hideMark/>
          </w:tcPr>
          <w:p w14:paraId="4B4AD49B" w14:textId="31E7679A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центри</w:t>
            </w:r>
            <w:r w:rsidR="00730184"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/інші уповноважені законодавством суб’єкти</w:t>
            </w:r>
          </w:p>
        </w:tc>
        <w:tc>
          <w:tcPr>
            <w:tcW w:w="2613" w:type="pct"/>
            <w:vAlign w:val="center"/>
            <w:hideMark/>
          </w:tcPr>
          <w:p w14:paraId="10CB177A" w14:textId="2BFC2F82" w:rsidR="006B4B84" w:rsidRPr="0043177D" w:rsidRDefault="002F420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центр підвищення кваліфікації</w:t>
            </w:r>
          </w:p>
        </w:tc>
      </w:tr>
      <w:tr w:rsidR="006B4B84" w:rsidRPr="0043177D" w14:paraId="31F2D340" w14:textId="77777777" w:rsidTr="00BB1D76">
        <w:tc>
          <w:tcPr>
            <w:tcW w:w="1363" w:type="pct"/>
            <w:vMerge/>
            <w:vAlign w:val="center"/>
          </w:tcPr>
          <w:p w14:paraId="0A0BEEC6" w14:textId="77777777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7" w:type="pct"/>
            <w:gridSpan w:val="2"/>
            <w:vAlign w:val="center"/>
          </w:tcPr>
          <w:p w14:paraId="074D0CDB" w14:textId="52CFD6D4" w:rsidR="006B4B84" w:rsidRPr="0043177D" w:rsidRDefault="006B4B84" w:rsidP="008E3ABA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вимоги до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умов присвоєння/підтвердження та визнання</w:t>
            </w:r>
            <w:r w:rsidR="00E77892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професійної кваліфікації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;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мінімального рівня освіти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; галузі знань та спеціальності; 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стажу роботи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 тощо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(кваліфікаційні вимоги)</w:t>
            </w:r>
          </w:p>
        </w:tc>
      </w:tr>
      <w:tr w:rsidR="00BB1D76" w:rsidRPr="0043177D" w14:paraId="1358DE08" w14:textId="77777777" w:rsidTr="00BB1D76">
        <w:tc>
          <w:tcPr>
            <w:tcW w:w="1363" w:type="pct"/>
            <w:vAlign w:val="center"/>
          </w:tcPr>
          <w:p w14:paraId="57FED7B1" w14:textId="42B62790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базової категорії</w:t>
            </w:r>
          </w:p>
        </w:tc>
        <w:tc>
          <w:tcPr>
            <w:tcW w:w="1024" w:type="pct"/>
            <w:vAlign w:val="center"/>
          </w:tcPr>
          <w:p w14:paraId="66A59284" w14:textId="411715BA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613" w:type="pct"/>
            <w:vAlign w:val="center"/>
          </w:tcPr>
          <w:p w14:paraId="732B6E5C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підготовка на другому (магістерському) рівні вищої освіти у будь-якій з наступних спеціальностей у відповідній галузей знань:</w:t>
            </w:r>
          </w:p>
          <w:p w14:paraId="6435C3BE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1.1) галузь знань B Культура, мистецтво та гуманітарні науки;</w:t>
            </w:r>
          </w:p>
          <w:p w14:paraId="7DA347D5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B2 Дизайн;</w:t>
            </w:r>
          </w:p>
          <w:p w14:paraId="7C07A139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B4 Образотворче мистецтво та реставрація;</w:t>
            </w:r>
          </w:p>
          <w:p w14:paraId="4BC108CF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1.2) галузь знань E Природничі науки, математика та статистика:</w:t>
            </w:r>
          </w:p>
          <w:p w14:paraId="477BC5D7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E6 Прикладна фізика та наноматеріали;</w:t>
            </w:r>
          </w:p>
          <w:p w14:paraId="72619E5F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 спеціальність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Математика;</w:t>
            </w:r>
          </w:p>
          <w:p w14:paraId="2605977A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1.3) галузь знань F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Інформаційні технології:</w:t>
            </w:r>
          </w:p>
          <w:p w14:paraId="3F90EBA0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F1 Прикладна математика;</w:t>
            </w:r>
          </w:p>
          <w:p w14:paraId="35AC3DD4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F2 Інженерія програмного забезпечення;</w:t>
            </w:r>
          </w:p>
          <w:p w14:paraId="2BCCCCA7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F3 Комп’ютерні науки;</w:t>
            </w:r>
          </w:p>
          <w:p w14:paraId="6AD3E5F4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F4 Системний аналіз та наука про дані;</w:t>
            </w:r>
          </w:p>
          <w:p w14:paraId="5E299FD3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F5 Кібербезпека та захист інформації;</w:t>
            </w:r>
          </w:p>
          <w:p w14:paraId="7DE547ED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F6 Інформаційні системи і технології;</w:t>
            </w:r>
          </w:p>
          <w:p w14:paraId="60054CFA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F7 Комп’ютерна інженерія;</w:t>
            </w:r>
          </w:p>
          <w:p w14:paraId="4666F2A7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1.4) галузь знань 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Інженерія, виробництво та будівництво:</w:t>
            </w:r>
          </w:p>
          <w:p w14:paraId="7677D6B8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G3 Електрична інженерія;</w:t>
            </w:r>
          </w:p>
          <w:p w14:paraId="6E7539D1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G7 Автоматизація, комп’ютерно-інтегровані технології та робототехніка;</w:t>
            </w:r>
          </w:p>
          <w:p w14:paraId="2237F333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G9 Прикладна механіка;</w:t>
            </w:r>
          </w:p>
          <w:p w14:paraId="5779B122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G17 Архітектура та містобудування;</w:t>
            </w:r>
          </w:p>
          <w:p w14:paraId="728D5BBC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G18 Геодезія та землеустрій;</w:t>
            </w:r>
          </w:p>
          <w:p w14:paraId="34053B33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G19 Будівництво та цивільна інженерія;</w:t>
            </w:r>
          </w:p>
          <w:p w14:paraId="47BCEFC4" w14:textId="51843965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стаж роботи у сфері містобудування не менше </w:t>
            </w:r>
            <w:r w:rsidR="00C35A5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35A5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трьох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років;</w:t>
            </w:r>
          </w:p>
          <w:p w14:paraId="3646FCAF" w14:textId="08B3BFA5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підвищення кваліфікації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базової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напрямом 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F2BD66" w14:textId="47414660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 наявність страхового свідоцтва (полісу, сертифіката) про страхування цивільно-правової відповідальності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базової категорії перед споживачем його послуг (робіт)</w:t>
            </w:r>
          </w:p>
        </w:tc>
      </w:tr>
    </w:tbl>
    <w:p w14:paraId="29CA4410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A3F5D6" w14:textId="108C1C2F" w:rsidR="00FE167F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</w:t>
      </w:r>
      <w:r w:rsidR="00A25567"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професійний розвиток</w:t>
      </w:r>
    </w:p>
    <w:p w14:paraId="76D8CFC0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E7D862" w14:textId="7B4B212F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 присвоєнням наступного/вищого рівня професійної кваліфікації</w:t>
      </w:r>
    </w:p>
    <w:p w14:paraId="0C44F134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2547"/>
        <w:gridCol w:w="1983"/>
        <w:gridCol w:w="4815"/>
      </w:tblGrid>
      <w:tr w:rsidR="00F810D1" w:rsidRPr="0043177D" w14:paraId="6E60E371" w14:textId="77777777" w:rsidTr="00BB1D76">
        <w:tc>
          <w:tcPr>
            <w:tcW w:w="1363" w:type="pct"/>
            <w:vMerge w:val="restart"/>
            <w:vAlign w:val="center"/>
            <w:hideMark/>
          </w:tcPr>
          <w:p w14:paraId="6FB0E1F2" w14:textId="763AD4DB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Назва професійної та/або часткової </w:t>
            </w: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професійної кваліфікації</w:t>
            </w:r>
          </w:p>
        </w:tc>
        <w:tc>
          <w:tcPr>
            <w:tcW w:w="3637" w:type="pct"/>
            <w:gridSpan w:val="2"/>
            <w:vAlign w:val="center"/>
            <w:hideMark/>
          </w:tcPr>
          <w:p w14:paraId="6FD8E1F2" w14:textId="28A21460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F810D1" w:rsidRPr="0043177D" w14:paraId="787EDE4F" w14:textId="77777777" w:rsidTr="00730184">
        <w:tc>
          <w:tcPr>
            <w:tcW w:w="1363" w:type="pct"/>
            <w:vMerge/>
            <w:vAlign w:val="center"/>
            <w:hideMark/>
          </w:tcPr>
          <w:p w14:paraId="160260DC" w14:textId="77777777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1" w:type="pct"/>
            <w:vAlign w:val="center"/>
            <w:hideMark/>
          </w:tcPr>
          <w:p w14:paraId="744AA6AB" w14:textId="1ACC75F4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центри</w:t>
            </w:r>
            <w:r w:rsidR="00730184"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/інші уповноважені законодавством суб’єкти</w:t>
            </w:r>
          </w:p>
        </w:tc>
        <w:tc>
          <w:tcPr>
            <w:tcW w:w="2576" w:type="pct"/>
            <w:vAlign w:val="center"/>
            <w:hideMark/>
          </w:tcPr>
          <w:p w14:paraId="6EE8EAA6" w14:textId="3189350D" w:rsidR="00F810D1" w:rsidRPr="0043177D" w:rsidRDefault="002F420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центр підвищення кваліфікації</w:t>
            </w:r>
          </w:p>
        </w:tc>
      </w:tr>
      <w:tr w:rsidR="00F810D1" w:rsidRPr="0043177D" w14:paraId="505AF68C" w14:textId="77777777" w:rsidTr="00BB1D76">
        <w:tc>
          <w:tcPr>
            <w:tcW w:w="1363" w:type="pct"/>
            <w:vMerge/>
            <w:vAlign w:val="center"/>
          </w:tcPr>
          <w:p w14:paraId="36236E37" w14:textId="77777777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7" w:type="pct"/>
            <w:gridSpan w:val="2"/>
            <w:vAlign w:val="center"/>
          </w:tcPr>
          <w:p w14:paraId="08481504" w14:textId="1645B3C5" w:rsidR="00F810D1" w:rsidRPr="0043177D" w:rsidRDefault="00B27A7B" w:rsidP="008E3ABA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вимоги</w:t>
            </w:r>
            <w:r w:rsidR="00927AAB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 за яких особа, що має початковий рівень кваліфікації м</w:t>
            </w:r>
            <w:r w:rsidR="004B38AE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оже отримати наступний/вищій рівень професійної кваліфікації</w:t>
            </w:r>
            <w:r w:rsidR="00927AAB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зокрема вимоги до: стажу роботи за попереднім/нижчим рівнем професійної кваліфікації </w:t>
            </w:r>
            <w:r w:rsidR="004B38AE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(кваліфікаційні вимоги)</w:t>
            </w:r>
          </w:p>
        </w:tc>
      </w:tr>
      <w:tr w:rsidR="00F810D1" w:rsidRPr="0043177D" w14:paraId="74FDF63F" w14:textId="77777777" w:rsidTr="00730184">
        <w:tc>
          <w:tcPr>
            <w:tcW w:w="1363" w:type="pct"/>
            <w:vAlign w:val="center"/>
          </w:tcPr>
          <w:p w14:paraId="4CB12643" w14:textId="72CBDC54" w:rsidR="00DD4375" w:rsidRPr="0043177D" w:rsidRDefault="00F810D1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48D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 Engineer</w:t>
            </w:r>
          </w:p>
        </w:tc>
        <w:tc>
          <w:tcPr>
            <w:tcW w:w="1061" w:type="pct"/>
            <w:vAlign w:val="center"/>
          </w:tcPr>
          <w:p w14:paraId="4F4C0F70" w14:textId="133C4562" w:rsidR="00AC0502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0A3E8EC1" w14:textId="11BC92E9" w:rsidR="00730184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стаж роботи (досвід) за професійною кваліфікацією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базової категорії не менше 2 (двох) років;</w:t>
            </w:r>
          </w:p>
          <w:p w14:paraId="1CF746E6" w14:textId="11D075FC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 підвищення кваліфікації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ІІ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 Engineer;</w:t>
            </w:r>
          </w:p>
          <w:p w14:paraId="33F91095" w14:textId="717613B9" w:rsidR="00F810D1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ІІ категорії перед споживачем його послуг (робіт)</w:t>
            </w:r>
          </w:p>
        </w:tc>
      </w:tr>
      <w:tr w:rsidR="009A48D8" w:rsidRPr="0043177D" w14:paraId="45150BF1" w14:textId="77777777" w:rsidTr="00730184">
        <w:tc>
          <w:tcPr>
            <w:tcW w:w="1363" w:type="pct"/>
            <w:vAlign w:val="center"/>
          </w:tcPr>
          <w:p w14:paraId="28BFDA7F" w14:textId="054AF494" w:rsidR="009A48D8" w:rsidRPr="0043177D" w:rsidRDefault="009A48D8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категорії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 Coordinator</w:t>
            </w:r>
          </w:p>
        </w:tc>
        <w:tc>
          <w:tcPr>
            <w:tcW w:w="1061" w:type="pct"/>
            <w:vAlign w:val="center"/>
          </w:tcPr>
          <w:p w14:paraId="632DF33B" w14:textId="362E97F3" w:rsidR="009A48D8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23531450" w14:textId="434C4E12" w:rsidR="00730184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стаж роботи (досвід) за професійною кваліфікацією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ІІ категорії не менше 2 (двох) років;</w:t>
            </w:r>
          </w:p>
          <w:p w14:paraId="453EFA75" w14:textId="279595CD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 підвищення кваліфікації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І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 Coordinator;</w:t>
            </w:r>
          </w:p>
          <w:p w14:paraId="74D90801" w14:textId="7121C486" w:rsidR="009A48D8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 категорії перед споживачем його послуг (робіт)</w:t>
            </w:r>
          </w:p>
        </w:tc>
      </w:tr>
      <w:tr w:rsidR="009A48D8" w:rsidRPr="0043177D" w14:paraId="428479FE" w14:textId="77777777" w:rsidTr="00730184">
        <w:tc>
          <w:tcPr>
            <w:tcW w:w="1363" w:type="pct"/>
            <w:vAlign w:val="center"/>
          </w:tcPr>
          <w:p w14:paraId="4A041829" w14:textId="30A0B09E" w:rsidR="009A48D8" w:rsidRPr="0043177D" w:rsidRDefault="009A48D8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Провідний 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 Manager</w:t>
            </w:r>
          </w:p>
        </w:tc>
        <w:tc>
          <w:tcPr>
            <w:tcW w:w="1061" w:type="pct"/>
            <w:vAlign w:val="center"/>
          </w:tcPr>
          <w:p w14:paraId="1A1FC785" w14:textId="34881B12" w:rsidR="009A48D8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606F0C86" w14:textId="483DAB5F" w:rsidR="00730184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стаж роботи (досвід) за професійною кваліфікацією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 категорії не менше 2 (двох) років;</w:t>
            </w:r>
          </w:p>
          <w:p w14:paraId="1F40486C" w14:textId="1FA45A64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 підвищення кваліфікації провідного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 Manager;</w:t>
            </w:r>
          </w:p>
          <w:p w14:paraId="5035FF00" w14:textId="69E8BAF2" w:rsidR="009A48D8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3) наявність страхового свідоцтва (полісу, сертифіката) про страхування цивільно-правової відповідальності провідного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перед споживачем його послуг (робіт)</w:t>
            </w:r>
          </w:p>
        </w:tc>
      </w:tr>
    </w:tbl>
    <w:p w14:paraId="254C0036" w14:textId="77777777" w:rsidR="00F810D1" w:rsidRPr="0043177D" w:rsidRDefault="00F810D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n88"/>
      <w:bookmarkEnd w:id="4"/>
    </w:p>
    <w:p w14:paraId="4E366ABF" w14:textId="17C1A7D7" w:rsidR="00E817AB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без присвоєння наступного/вищого рівня професійної кваліфікації</w:t>
      </w:r>
    </w:p>
    <w:p w14:paraId="2DD5ABC7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AF2D6D" w14:textId="07103D22" w:rsidR="000E0021" w:rsidRPr="0043177D" w:rsidRDefault="00EA0E3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вдосконалення (підтримання) професійної кваліфікації, а також для підтвердження наявної професійної кваліфікації </w:t>
      </w:r>
      <w:r w:rsidR="00EC5EC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рідше ніж один раз на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роки проходить підвищення кваліфікації за програмами </w:t>
      </w:r>
      <w:r w:rsidR="005D3C1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кваліфікації</w:t>
      </w:r>
      <w:r w:rsidR="005D3C14" w:rsidRPr="004317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напрямами, наведеними </w:t>
      </w:r>
      <w:r w:rsidR="005F635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у підпунктах 1, 2 пункту 3 цього професійного стандарту.</w:t>
      </w:r>
    </w:p>
    <w:p w14:paraId="1E2B5F66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E37AF8" w14:textId="00F79590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 Абревіатури, скорочення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3531700F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2121"/>
        <w:gridCol w:w="7223"/>
      </w:tblGrid>
      <w:tr w:rsidR="008445EF" w:rsidRPr="0043177D" w14:paraId="16808399" w14:textId="77777777" w:rsidTr="008445EF">
        <w:tc>
          <w:tcPr>
            <w:tcW w:w="2121" w:type="dxa"/>
          </w:tcPr>
          <w:p w14:paraId="5712BF18" w14:textId="5C9E5BF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будівництва</w:t>
            </w:r>
          </w:p>
        </w:tc>
        <w:tc>
          <w:tcPr>
            <w:tcW w:w="7223" w:type="dxa"/>
          </w:tcPr>
          <w:p w14:paraId="0539D3D7" w14:textId="423B9562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нове будівництво, реконструкція, реставрація, капітальний ремонт</w:t>
            </w:r>
          </w:p>
        </w:tc>
      </w:tr>
      <w:tr w:rsidR="008445EF" w:rsidRPr="0043177D" w14:paraId="7FB203BA" w14:textId="77777777" w:rsidTr="008445EF">
        <w:tc>
          <w:tcPr>
            <w:tcW w:w="2121" w:type="dxa"/>
          </w:tcPr>
          <w:p w14:paraId="427D1183" w14:textId="00200DC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 про проходження підвищення кваліфікації</w:t>
            </w:r>
          </w:p>
        </w:tc>
        <w:tc>
          <w:tcPr>
            <w:tcW w:w="7223" w:type="dxa"/>
          </w:tcPr>
          <w:p w14:paraId="5315A043" w14:textId="4353262D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виданий центром підвищення кваліфікації документ про проходження підвищення кваліфікації за професійною кваліфікацією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базової категорії, документ про проходження підвищення кваліфікації за професійною кваліфікацією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ІІ категорії, документ про проходження підвищення кваліфікації за професійною кваліфікацією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 категорії, документ про проходження підвищення кваліфікації за професійною кваліфікацією провідного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445EF" w:rsidRPr="0043177D" w14:paraId="296BCB85" w14:textId="77777777" w:rsidTr="008445EF">
        <w:tc>
          <w:tcPr>
            <w:tcW w:w="2121" w:type="dxa"/>
          </w:tcPr>
          <w:p w14:paraId="04B7441B" w14:textId="4B572F1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19650/ISO 19650</w:t>
            </w:r>
          </w:p>
        </w:tc>
        <w:tc>
          <w:tcPr>
            <w:tcW w:w="7223" w:type="dxa"/>
          </w:tcPr>
          <w:p w14:paraId="4A3B14DC" w14:textId="7F2C829E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19650-1 Організація та оцифрування інформації щодо будівель та споруд включно з будівельним інформаційним моделюванням (). Управління інформацією з використанням будівельного інформаційного моделювання. Частина 1. Концепції та принципи (ISO 19650-1:2018, IDT),</w:t>
            </w:r>
          </w:p>
          <w:p w14:paraId="0C49AA44" w14:textId="699BF4DC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19650-2:2020 Організація та оцифрування інформації щодо будівель та споруд включно з будівельним інформаційним моделюванням (). Управління інформацією з використанням будівельного інформаційного моделювання. Частина 2. Етап будівництва (ISO 19650-2:2018, IDT),</w:t>
            </w:r>
          </w:p>
          <w:p w14:paraId="03F6315B" w14:textId="1F0D99BB" w:rsidR="008445EF" w:rsidRPr="0043177D" w:rsidRDefault="00945D87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2" w:tooltip="Organization and digitization of information about buildings and civil engineering works, including building information modelling (BIM) — Information management using building information modelling — Part 3: Operational phase of the assets" w:history="1">
              <w:r w:rsidR="008445EF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19650-3:2020</w:t>
              </w:r>
            </w:hyperlink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digitization of information about buildings and civil engineering works, including building information modelling () — Information management using building information modelling — Part 3: Operational phase of the assets або його офіційний переклад українською мовою (ДСТУ ISO 19650-3),</w:t>
            </w:r>
          </w:p>
          <w:p w14:paraId="0BC7CA76" w14:textId="67CF4D6F" w:rsidR="008445EF" w:rsidRPr="0043177D" w:rsidRDefault="00945D87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3" w:tooltip="Organization and digitization of information about buildings and civil engineering works, including building information modelling (BIM) — Information management using building information modelling — Part 4: Information exchange" w:history="1">
              <w:r w:rsidR="008445EF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19650-4:2022</w:t>
              </w:r>
            </w:hyperlink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digitization of information about buildings and civil engineering works, including building information modelling () — Information management using building information modelling — Part 4: Information exchange або його офіційний переклад українською мовою (ДСТУ ISO 19650-4),</w:t>
            </w:r>
          </w:p>
          <w:p w14:paraId="6B6C8B01" w14:textId="16DA8580" w:rsidR="008445EF" w:rsidRPr="0043177D" w:rsidRDefault="00945D87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4" w:tooltip="Organization and digitization of information about buildings and civil engineering works, including building information modelling (BIM) — Information management using building information modelling — Part 5: Security-minded approach to information management" w:history="1">
              <w:r w:rsidR="008445EF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19650-5:2020</w:t>
              </w:r>
            </w:hyperlink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digitization of information about buildings and civil engineering works, including building information modelling () — Information management using building information modelling — Part 5: Security-minded approach to information management або його офіційний переклад українською мовою (ДСТУ ISO 19650-5),</w:t>
            </w:r>
          </w:p>
          <w:p w14:paraId="37548697" w14:textId="584041BC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ISO 19650-6:2025 Organization and digitization of information about buildings and civil engineering works, including building information modelling () — Information management using building information modelling</w:t>
            </w:r>
            <w:r w:rsidR="00967E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E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="00967E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Part 6: Health and safety information або його офіційний переклад українською мовою (ДСТУ ISO 19650-6),</w:t>
            </w:r>
          </w:p>
          <w:p w14:paraId="05BC71F1" w14:textId="5C1D4EFE" w:rsidR="00967EA7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стандарти ДСТУ ISO 19650/ISO 19650, які будуть прийняті</w:t>
            </w:r>
          </w:p>
        </w:tc>
      </w:tr>
      <w:tr w:rsidR="008445EF" w:rsidRPr="0043177D" w14:paraId="35E5D008" w14:textId="77777777" w:rsidTr="008445EF">
        <w:tc>
          <w:tcPr>
            <w:tcW w:w="2121" w:type="dxa"/>
          </w:tcPr>
          <w:p w14:paraId="555A30DD" w14:textId="5E271E2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електронна система</w:t>
            </w:r>
          </w:p>
        </w:tc>
        <w:tc>
          <w:tcPr>
            <w:tcW w:w="7223" w:type="dxa"/>
          </w:tcPr>
          <w:p w14:paraId="001161E9" w14:textId="1DBD751F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Єдина державна електронна система у сфері будівництва</w:t>
            </w:r>
          </w:p>
        </w:tc>
      </w:tr>
      <w:tr w:rsidR="008445EF" w:rsidRPr="0043177D" w14:paraId="5992EC2B" w14:textId="77777777" w:rsidTr="008445EF">
        <w:tc>
          <w:tcPr>
            <w:tcW w:w="2121" w:type="dxa"/>
          </w:tcPr>
          <w:p w14:paraId="13296467" w14:textId="7CB85D4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 кабінет</w:t>
            </w:r>
          </w:p>
        </w:tc>
        <w:tc>
          <w:tcPr>
            <w:tcW w:w="7223" w:type="dxa"/>
          </w:tcPr>
          <w:p w14:paraId="35FD82E2" w14:textId="78535C9C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 кабінет користувача електронної системи</w:t>
            </w:r>
          </w:p>
        </w:tc>
      </w:tr>
      <w:tr w:rsidR="008445EF" w:rsidRPr="0043177D" w14:paraId="534C350A" w14:textId="77777777" w:rsidTr="008445EF">
        <w:tc>
          <w:tcPr>
            <w:tcW w:w="2121" w:type="dxa"/>
          </w:tcPr>
          <w:p w14:paraId="5EE6B0EE" w14:textId="468A59B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ЕП</w:t>
            </w:r>
          </w:p>
        </w:tc>
        <w:tc>
          <w:tcPr>
            <w:tcW w:w="7223" w:type="dxa"/>
          </w:tcPr>
          <w:p w14:paraId="531E7A71" w14:textId="2D3E4198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«Ескізний проект»</w:t>
            </w:r>
          </w:p>
        </w:tc>
      </w:tr>
      <w:tr w:rsidR="008445EF" w:rsidRPr="0043177D" w14:paraId="5C5100FA" w14:textId="77777777" w:rsidTr="008445EF">
        <w:tc>
          <w:tcPr>
            <w:tcW w:w="2121" w:type="dxa"/>
          </w:tcPr>
          <w:p w14:paraId="37EF30E8" w14:textId="741BC57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223" w:type="dxa"/>
          </w:tcPr>
          <w:p w14:paraId="34E48885" w14:textId="3004ECDD" w:rsidR="00C477FC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базової категорії,</w:t>
            </w:r>
          </w:p>
          <w:p w14:paraId="46505154" w14:textId="3426B904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ІІ категорії/ Engineer,</w:t>
            </w:r>
          </w:p>
          <w:p w14:paraId="7C86153F" w14:textId="4C94A1A0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 категорії/ Coordinator,</w:t>
            </w:r>
          </w:p>
          <w:p w14:paraId="6E340281" w14:textId="7D09426D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провідний інженер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)/ Manager</w:t>
            </w:r>
          </w:p>
        </w:tc>
      </w:tr>
      <w:tr w:rsidR="008445EF" w:rsidRPr="0043177D" w14:paraId="75D154D9" w14:textId="77777777" w:rsidTr="008445EF">
        <w:tc>
          <w:tcPr>
            <w:tcW w:w="2121" w:type="dxa"/>
          </w:tcPr>
          <w:p w14:paraId="41715960" w14:textId="6136DDC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наукова література</w:t>
            </w:r>
          </w:p>
        </w:tc>
        <w:tc>
          <w:tcPr>
            <w:tcW w:w="7223" w:type="dxa"/>
          </w:tcPr>
          <w:p w14:paraId="347E8C18" w14:textId="357D0483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література, що містить науково-технічну інформацію з питань застосування 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</w:p>
        </w:tc>
      </w:tr>
      <w:tr w:rsidR="008445EF" w:rsidRPr="0043177D" w14:paraId="1A2E3B4F" w14:textId="77777777" w:rsidTr="008445EF">
        <w:tc>
          <w:tcPr>
            <w:tcW w:w="2121" w:type="dxa"/>
          </w:tcPr>
          <w:p w14:paraId="75BFFF7C" w14:textId="443F198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НПА</w:t>
            </w:r>
          </w:p>
        </w:tc>
        <w:tc>
          <w:tcPr>
            <w:tcW w:w="7223" w:type="dxa"/>
          </w:tcPr>
          <w:p w14:paraId="61B93B8B" w14:textId="6E4BC37E" w:rsidR="008445EF" w:rsidRPr="0043177D" w:rsidRDefault="008445EF" w:rsidP="004B04B3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нормативно-правові акти </w:t>
            </w:r>
          </w:p>
        </w:tc>
      </w:tr>
      <w:tr w:rsidR="008445EF" w:rsidRPr="0043177D" w14:paraId="4C1B3A17" w14:textId="77777777" w:rsidTr="008445EF">
        <w:tc>
          <w:tcPr>
            <w:tcW w:w="2121" w:type="dxa"/>
          </w:tcPr>
          <w:p w14:paraId="3D1E4F76" w14:textId="491FBA0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НРК</w:t>
            </w:r>
          </w:p>
        </w:tc>
        <w:tc>
          <w:tcPr>
            <w:tcW w:w="7223" w:type="dxa"/>
          </w:tcPr>
          <w:p w14:paraId="4EDB3F61" w14:textId="786474BB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рамка кваліфікацій</w:t>
            </w:r>
          </w:p>
        </w:tc>
      </w:tr>
      <w:tr w:rsidR="008445EF" w:rsidRPr="0043177D" w14:paraId="760F1DC8" w14:textId="77777777" w:rsidTr="008445EF">
        <w:tc>
          <w:tcPr>
            <w:tcW w:w="2121" w:type="dxa"/>
          </w:tcPr>
          <w:p w14:paraId="1DE06934" w14:textId="0E7CBF9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НТД</w:t>
            </w:r>
          </w:p>
        </w:tc>
        <w:tc>
          <w:tcPr>
            <w:tcW w:w="7223" w:type="dxa"/>
          </w:tcPr>
          <w:p w14:paraId="4530A3F7" w14:textId="6B97A185" w:rsidR="008445EF" w:rsidRPr="0043177D" w:rsidRDefault="008445EF" w:rsidP="004B04B3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ДСТУ ISO 19650/ISO 19650 та інші нормативні (нормативно-технічні) документи </w:t>
            </w:r>
          </w:p>
        </w:tc>
      </w:tr>
      <w:tr w:rsidR="00D67353" w:rsidRPr="0043177D" w14:paraId="4AE130FE" w14:textId="77777777" w:rsidTr="00D67353">
        <w:trPr>
          <w:trHeight w:val="519"/>
        </w:trPr>
        <w:tc>
          <w:tcPr>
            <w:tcW w:w="2121" w:type="dxa"/>
          </w:tcPr>
          <w:p w14:paraId="53D0D387" w14:textId="1CF881DF" w:rsidR="00D67353" w:rsidRPr="0043177D" w:rsidRDefault="00D67353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основна вимога до будівель і споруд</w:t>
            </w:r>
          </w:p>
        </w:tc>
        <w:tc>
          <w:tcPr>
            <w:tcW w:w="7223" w:type="dxa"/>
          </w:tcPr>
          <w:p w14:paraId="0D4FD669" w14:textId="1C934201" w:rsidR="00D67353" w:rsidRPr="0043177D" w:rsidRDefault="001C5257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вимога, що визначена</w:t>
            </w:r>
            <w:r w:rsidR="00D67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статтею 7-2 Закону України «Про будівельні норми»</w:t>
            </w:r>
          </w:p>
        </w:tc>
      </w:tr>
      <w:tr w:rsidR="008445EF" w:rsidRPr="0043177D" w14:paraId="033F9C7C" w14:textId="77777777" w:rsidTr="008445EF">
        <w:tc>
          <w:tcPr>
            <w:tcW w:w="2121" w:type="dxa"/>
          </w:tcPr>
          <w:p w14:paraId="3DBAE475" w14:textId="6335F45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ОСП</w:t>
            </w:r>
          </w:p>
        </w:tc>
        <w:tc>
          <w:tcPr>
            <w:tcW w:w="7223" w:type="dxa"/>
          </w:tcPr>
          <w:p w14:paraId="45DB25A2" w14:textId="682F2E7A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сертифікації персоналу, акредитований згідно із Законом України «Про акредитацію органів з оцінки відповідності», у будівельній галузі</w:t>
            </w:r>
          </w:p>
        </w:tc>
      </w:tr>
      <w:tr w:rsidR="008445EF" w:rsidRPr="0043177D" w14:paraId="1088DF62" w14:textId="77777777" w:rsidTr="008445EF">
        <w:tc>
          <w:tcPr>
            <w:tcW w:w="2121" w:type="dxa"/>
          </w:tcPr>
          <w:p w14:paraId="0DD4A366" w14:textId="6C5498D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7223" w:type="dxa"/>
          </w:tcPr>
          <w:p w14:paraId="318D3076" w14:textId="3B8559F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«Проект»</w:t>
            </w:r>
          </w:p>
        </w:tc>
      </w:tr>
      <w:tr w:rsidR="008445EF" w:rsidRPr="0043177D" w14:paraId="6FE2A447" w14:textId="77777777" w:rsidTr="008445EF">
        <w:tc>
          <w:tcPr>
            <w:tcW w:w="2121" w:type="dxa"/>
          </w:tcPr>
          <w:p w14:paraId="5C1411EC" w14:textId="04A61455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7223" w:type="dxa"/>
          </w:tcPr>
          <w:p w14:paraId="090069AC" w14:textId="1AFF813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підвищення кваліфікації інженера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кандидата в </w:t>
            </w: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інженера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що проводиться за відповідними програмами з урахуванням положень цього професійного стандарту</w:t>
            </w:r>
          </w:p>
        </w:tc>
      </w:tr>
      <w:tr w:rsidR="008445EF" w:rsidRPr="0043177D" w14:paraId="30C652B4" w14:textId="77777777" w:rsidTr="008445EF">
        <w:tc>
          <w:tcPr>
            <w:tcW w:w="2121" w:type="dxa"/>
          </w:tcPr>
          <w:p w14:paraId="2A9F693D" w14:textId="76BC7B1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7223" w:type="dxa"/>
          </w:tcPr>
          <w:p w14:paraId="358CAAAA" w14:textId="39F614B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програма підвищення кваліфікації інженера з інтеграції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за:</w:t>
            </w:r>
          </w:p>
          <w:p w14:paraId="69F37D38" w14:textId="67463E7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 напрямом 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5AA214B" w14:textId="0CD83B06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напрямом професійної діяльності  Engineer;</w:t>
            </w:r>
          </w:p>
          <w:p w14:paraId="53A2D7A3" w14:textId="5E5D0116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за напрямом професійної діяльності  Coordinator;</w:t>
            </w:r>
          </w:p>
          <w:p w14:paraId="3FD6DFEB" w14:textId="30FF93C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напрямом професійної діяльності  Manager,</w:t>
            </w:r>
          </w:p>
          <w:p w14:paraId="40950AA6" w14:textId="62A9E82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що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центрам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спільно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саморегулівни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організацій у сфері архітектурної діяльності за напрямами професійної діяльності осіб, які здійснюють інженерно-будівельне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архітектурне проєктування,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експертизу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на будівництво</w:t>
            </w:r>
            <w:r w:rsidR="00B606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технічний нагляд, </w:t>
            </w:r>
            <w:r w:rsidR="00B606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затверджена її розробниками</w:t>
            </w:r>
          </w:p>
        </w:tc>
      </w:tr>
      <w:tr w:rsidR="008445EF" w:rsidRPr="0043177D" w14:paraId="4139133A" w14:textId="77777777" w:rsidTr="008445EF">
        <w:tc>
          <w:tcPr>
            <w:tcW w:w="2121" w:type="dxa"/>
          </w:tcPr>
          <w:p w14:paraId="151F21D3" w14:textId="6FF9099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</w:t>
            </w:r>
          </w:p>
        </w:tc>
        <w:tc>
          <w:tcPr>
            <w:tcW w:w="7223" w:type="dxa"/>
          </w:tcPr>
          <w:p w14:paraId="666163A8" w14:textId="0FFC733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«Робоча документація»</w:t>
            </w:r>
          </w:p>
        </w:tc>
      </w:tr>
      <w:tr w:rsidR="008445EF" w:rsidRPr="0043177D" w14:paraId="209D7B02" w14:textId="77777777" w:rsidTr="008445EF">
        <w:tc>
          <w:tcPr>
            <w:tcW w:w="2121" w:type="dxa"/>
          </w:tcPr>
          <w:p w14:paraId="232DC181" w14:textId="6DAF7B67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РП</w:t>
            </w:r>
          </w:p>
        </w:tc>
        <w:tc>
          <w:tcPr>
            <w:tcW w:w="7223" w:type="dxa"/>
          </w:tcPr>
          <w:p w14:paraId="2D6541E3" w14:textId="5402CEE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«Робочий проект»</w:t>
            </w:r>
          </w:p>
        </w:tc>
      </w:tr>
      <w:tr w:rsidR="008445EF" w:rsidRPr="0043177D" w14:paraId="50F976C6" w14:textId="77777777" w:rsidTr="008445EF">
        <w:tc>
          <w:tcPr>
            <w:tcW w:w="2121" w:type="dxa"/>
          </w:tcPr>
          <w:p w14:paraId="435F9969" w14:textId="2F23C10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СПЗ</w:t>
            </w:r>
          </w:p>
        </w:tc>
        <w:tc>
          <w:tcPr>
            <w:tcW w:w="7223" w:type="dxa"/>
          </w:tcPr>
          <w:p w14:paraId="458D18B3" w14:textId="7A3CF90E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спеціалізоване програмне забезпечення, сумісне з програмним забезпеченням ВІМ-моделі об’єкта</w:t>
            </w:r>
          </w:p>
        </w:tc>
      </w:tr>
      <w:tr w:rsidR="008445EF" w:rsidRPr="0043177D" w14:paraId="1DBE355C" w14:textId="77777777" w:rsidTr="008445EF">
        <w:tc>
          <w:tcPr>
            <w:tcW w:w="2121" w:type="dxa"/>
          </w:tcPr>
          <w:p w14:paraId="2B86BA6A" w14:textId="759C026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</w:t>
            </w:r>
          </w:p>
        </w:tc>
        <w:tc>
          <w:tcPr>
            <w:tcW w:w="7223" w:type="dxa"/>
          </w:tcPr>
          <w:p w14:paraId="6AAA2E46" w14:textId="4C993BB1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«Техніко-економічне обґрунтування»</w:t>
            </w:r>
          </w:p>
        </w:tc>
      </w:tr>
      <w:tr w:rsidR="008445EF" w:rsidRPr="0043177D" w14:paraId="0B870DA1" w14:textId="77777777" w:rsidTr="008445EF">
        <w:tc>
          <w:tcPr>
            <w:tcW w:w="2121" w:type="dxa"/>
          </w:tcPr>
          <w:p w14:paraId="3AF2120D" w14:textId="42BB057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</w:t>
            </w:r>
          </w:p>
        </w:tc>
        <w:tc>
          <w:tcPr>
            <w:tcW w:w="7223" w:type="dxa"/>
          </w:tcPr>
          <w:p w14:paraId="73AB3E6F" w14:textId="1D21EB5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«Техніко-економічний розрахунок»</w:t>
            </w:r>
          </w:p>
        </w:tc>
      </w:tr>
      <w:tr w:rsidR="008445EF" w:rsidRPr="007E53E3" w14:paraId="7037489D" w14:textId="77777777" w:rsidTr="008445EF">
        <w:tc>
          <w:tcPr>
            <w:tcW w:w="2121" w:type="dxa"/>
          </w:tcPr>
          <w:p w14:paraId="0251AAD0" w14:textId="410210B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</w:t>
            </w:r>
          </w:p>
        </w:tc>
        <w:tc>
          <w:tcPr>
            <w:tcW w:w="7223" w:type="dxa"/>
          </w:tcPr>
          <w:p w14:paraId="1212A457" w14:textId="0EBF4778" w:rsidR="008445EF" w:rsidRPr="0043177D" w:rsidRDefault="008445EF" w:rsidP="008E3A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господарювання, технічна компетентність якого на проведення підвищення кваліфікації визнана ОСП</w:t>
            </w:r>
            <w:r w:rsidR="007E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саморегулівною 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єю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сфері архітектурної діяльності за напрям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професійної діяльності осіб, які здійснюють інженерно-будівельне проєктування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архітектурне проєктування,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експертизу проєктної документації на будівництво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чи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технічний нагляд</w:t>
            </w:r>
          </w:p>
        </w:tc>
      </w:tr>
      <w:tr w:rsidR="008445EF" w:rsidRPr="0043177D" w14:paraId="23261A74" w14:textId="77777777" w:rsidTr="008445EF">
        <w:tc>
          <w:tcPr>
            <w:tcW w:w="2121" w:type="dxa"/>
          </w:tcPr>
          <w:p w14:paraId="13C369FD" w14:textId="5B3CBF5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ВІМ</w:t>
            </w:r>
          </w:p>
        </w:tc>
        <w:tc>
          <w:tcPr>
            <w:tcW w:w="7223" w:type="dxa"/>
          </w:tcPr>
          <w:p w14:paraId="4AC5D917" w14:textId="4E479C69" w:rsidR="008445EF" w:rsidRPr="0043177D" w:rsidRDefault="00D37D7D" w:rsidP="008E3A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будівельне інформаційне моделювання</w:t>
            </w:r>
          </w:p>
        </w:tc>
      </w:tr>
      <w:tr w:rsidR="008445EF" w:rsidRPr="0043177D" w14:paraId="61128465" w14:textId="77777777" w:rsidTr="008445EF">
        <w:tc>
          <w:tcPr>
            <w:tcW w:w="2121" w:type="dxa"/>
          </w:tcPr>
          <w:p w14:paraId="0D4E6B6A" w14:textId="4766C4D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ВІМ-модель об’єкта</w:t>
            </w:r>
          </w:p>
        </w:tc>
        <w:tc>
          <w:tcPr>
            <w:tcW w:w="7223" w:type="dxa"/>
          </w:tcPr>
          <w:p w14:paraId="147B810D" w14:textId="4C99C1FF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будівельна інформаційна модель об’єкта будівництва</w:t>
            </w:r>
          </w:p>
        </w:tc>
      </w:tr>
      <w:tr w:rsidR="008445EF" w:rsidRPr="0043177D" w14:paraId="6DD7A6D7" w14:textId="77777777" w:rsidTr="008445EF">
        <w:tc>
          <w:tcPr>
            <w:tcW w:w="2121" w:type="dxa"/>
          </w:tcPr>
          <w:p w14:paraId="1E6E0B22" w14:textId="57D499D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Coordinator</w:t>
            </w:r>
          </w:p>
        </w:tc>
        <w:tc>
          <w:tcPr>
            <w:tcW w:w="7223" w:type="dxa"/>
          </w:tcPr>
          <w:p w14:paraId="7EADD52A" w14:textId="6E966859" w:rsidR="008445EF" w:rsidRPr="0043177D" w:rsidRDefault="00747300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світовій практиці назва професійної кваліфікації, що відповідає професійній кваліфікації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 категорії</w:t>
            </w:r>
          </w:p>
        </w:tc>
      </w:tr>
      <w:tr w:rsidR="008445EF" w:rsidRPr="0043177D" w14:paraId="5C2363EB" w14:textId="77777777" w:rsidTr="008445EF">
        <w:tc>
          <w:tcPr>
            <w:tcW w:w="2121" w:type="dxa"/>
          </w:tcPr>
          <w:p w14:paraId="3F911E04" w14:textId="121E026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Engineer</w:t>
            </w:r>
          </w:p>
        </w:tc>
        <w:tc>
          <w:tcPr>
            <w:tcW w:w="7223" w:type="dxa"/>
          </w:tcPr>
          <w:p w14:paraId="3D39594B" w14:textId="4FF7E650" w:rsidR="008445EF" w:rsidRPr="0043177D" w:rsidRDefault="00747300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світовій практиці назва професійної кваліфікації, що відповідає професійній кваліфікації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ІІ категорії</w:t>
            </w:r>
          </w:p>
        </w:tc>
      </w:tr>
      <w:tr w:rsidR="008445EF" w:rsidRPr="0043177D" w14:paraId="08962FCE" w14:textId="77777777" w:rsidTr="008445EF">
        <w:tc>
          <w:tcPr>
            <w:tcW w:w="2121" w:type="dxa"/>
          </w:tcPr>
          <w:p w14:paraId="2A57F442" w14:textId="244EFF96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Manager</w:t>
            </w:r>
          </w:p>
        </w:tc>
        <w:tc>
          <w:tcPr>
            <w:tcW w:w="7223" w:type="dxa"/>
          </w:tcPr>
          <w:p w14:paraId="0B424678" w14:textId="0DB24957" w:rsidR="008445EF" w:rsidRPr="0043177D" w:rsidRDefault="00747300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світовій практиці назва професійної кваліфікації, що відповідає професійній кваліфікації провідного інженера з інтеграції (</w:t>
            </w:r>
            <w:r w:rsidR="004B0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445EF" w:rsidRPr="0043177D" w14:paraId="5B7FF6F2" w14:textId="77777777" w:rsidTr="008445EF">
        <w:tc>
          <w:tcPr>
            <w:tcW w:w="2121" w:type="dxa"/>
          </w:tcPr>
          <w:p w14:paraId="6820AF9E" w14:textId="4A09910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="0018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8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технологія</w:t>
            </w:r>
            <w:r w:rsidR="0018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223" w:type="dxa"/>
          </w:tcPr>
          <w:p w14:paraId="48FE368F" w14:textId="0A74C89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будівельного інформаційного моделювання</w:t>
            </w:r>
          </w:p>
        </w:tc>
      </w:tr>
    </w:tbl>
    <w:p w14:paraId="551453A0" w14:textId="5B6B38CB" w:rsidR="00B663E5" w:rsidRPr="0043177D" w:rsidRDefault="00B663E5" w:rsidP="008E3ABA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3542B670" w14:textId="77777777" w:rsidR="00B663E5" w:rsidRPr="0043177D" w:rsidRDefault="00B663E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sectPr w:rsidR="00B663E5" w:rsidRPr="0043177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53461E6" w14:textId="29D5136E" w:rsidR="00402EAC" w:rsidRPr="0043177D" w:rsidRDefault="00402E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5. Опис трудових функцій</w:t>
      </w:r>
    </w:p>
    <w:p w14:paraId="5211A919" w14:textId="0A910199" w:rsidR="00440594" w:rsidRPr="0043177D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59096C" w14:textId="1E662526" w:rsidR="00440594" w:rsidRPr="0043177D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Трудові функції (включно із компетентностями) реалізуються інженером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 урахуванням його/її освіти, досвіду та спеціалізації, а також з урахуванням його/її знань, умінь/навичок, набуття яких підтверджено </w:t>
      </w:r>
      <w:r w:rsidR="009E164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відповідним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 проходження підвищення кваліфікації.</w:t>
      </w:r>
    </w:p>
    <w:p w14:paraId="19D84DE0" w14:textId="77777777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ED024" w14:textId="68971FA6" w:rsidR="00267408" w:rsidRPr="0043177D" w:rsidRDefault="009E164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базової категорії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виконує трудові функції за дорученням та під керівництвом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інженера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вищої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професійної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кваліфікації, який має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відповідний документ про проходження підвищення кваліфікації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687872" w14:textId="77777777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0BB172" w14:textId="6C0E81F4" w:rsidR="00267408" w:rsidRPr="0043177D" w:rsidRDefault="008B54F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ІІ категорії/ Engineer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виконує самостійно трудові функції щодо об’єктів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клас наслідків (відповідальності) яких визначено у належному йому/їй документі про проходження підвищення кваліфікації, </w:t>
      </w:r>
      <w:r w:rsidR="00AF0061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СС1,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за дорученням та під керівництвом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інженера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 вищої професійної кваліфікації, який має відповідний документ про проходження підвищення кваліфікації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, щодо об’єктів, клас наслідків (відповідальності) яких є вищим за СС1.</w:t>
      </w:r>
    </w:p>
    <w:p w14:paraId="15C0DEF7" w14:textId="77777777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0EE493" w14:textId="039C4C81" w:rsidR="00267408" w:rsidRPr="0043177D" w:rsidRDefault="00AF00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 І категорії/ Coordinator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СС2 або нижче, а також за дорученням та під керівництвом інженера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 вищої професійної кваліфікації, який має відповідний документ про проходження підвищення кваліфікації, щодо об’єктів, клас наслідків (відповідальності) яких є вищим за СС2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43DC2A" w14:textId="7AF807AF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F8ADE3" w14:textId="1E2FA2D8" w:rsidR="00AF0061" w:rsidRPr="0043177D" w:rsidRDefault="00AF00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Провідний інженер з інтеграції 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)/ Manager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СС3 або нижче.</w:t>
      </w:r>
    </w:p>
    <w:p w14:paraId="23729DBD" w14:textId="77777777" w:rsidR="00440594" w:rsidRPr="0043177D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308" w:type="pct"/>
        <w:tblInd w:w="-431" w:type="dxa"/>
        <w:tblBorders>
          <w:left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91"/>
        <w:gridCol w:w="2365"/>
        <w:gridCol w:w="3060"/>
        <w:gridCol w:w="3122"/>
        <w:gridCol w:w="2550"/>
        <w:gridCol w:w="2269"/>
      </w:tblGrid>
      <w:tr w:rsidR="00621514" w:rsidRPr="0043177D" w14:paraId="76B4680F" w14:textId="77777777" w:rsidTr="00A16EA4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6F59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ru-R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ru-RU"/>
              </w:rPr>
              <w:lastRenderedPageBreak/>
              <w:t>Трудові функції (умовне позначення та назва)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2F1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Компетентності</w:t>
            </w:r>
          </w:p>
        </w:tc>
        <w:tc>
          <w:tcPr>
            <w:tcW w:w="3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9D2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Результати навчання</w:t>
            </w:r>
          </w:p>
        </w:tc>
      </w:tr>
      <w:tr w:rsidR="006A6727" w:rsidRPr="0043177D" w14:paraId="4F7C38DB" w14:textId="77777777" w:rsidTr="006A6727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0170" w14:textId="77777777" w:rsidR="00B663E5" w:rsidRPr="0043177D" w:rsidRDefault="00B663E5" w:rsidP="008E3ABA">
            <w:pPr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CE13" w14:textId="77777777" w:rsidR="00B663E5" w:rsidRPr="0043177D" w:rsidRDefault="00B663E5" w:rsidP="008E3ABA">
            <w:pPr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512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знання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008" w14:textId="284BA0AF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уміння/навички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3B5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комунікація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9E2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відповідальність і автономія</w:t>
            </w:r>
          </w:p>
        </w:tc>
      </w:tr>
      <w:tr w:rsidR="006A6727" w:rsidRPr="0043177D" w14:paraId="0912B4EB" w14:textId="77777777" w:rsidTr="006A6727">
        <w:trPr>
          <w:trHeight w:val="346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1339" w14:textId="2BA69D4D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F54" w14:textId="259E06F5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E1C02" w14:textId="42002CBA" w:rsidR="00283F91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7BD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764DF9A" w14:textId="6240117A" w:rsidR="001C1B68" w:rsidRPr="0043177D" w:rsidRDefault="00297BD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9679A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А1.З3.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="001C1B6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архітектурного об’ємного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1C1B6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r w:rsidR="00CA6C6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об’єктів будівництва</w:t>
            </w:r>
            <w:r w:rsidR="001C1B6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06218DD" w14:textId="7AABAEFB" w:rsidR="00C971B7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7BD0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217223A" w14:textId="77777777" w:rsidR="004D6A5B" w:rsidRPr="0043177D" w:rsidRDefault="00297BD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85EE964" w14:textId="33A0923E" w:rsidR="00BE2F62" w:rsidRPr="0043177D" w:rsidRDefault="008F046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971B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НПА, НТД та н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9F08" w14:textId="39586B7A" w:rsidR="008F046E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8F046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AC8B096" w14:textId="5CD896C6" w:rsidR="009679A7" w:rsidRPr="0043177D" w:rsidRDefault="008F046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9679A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</w:t>
            </w:r>
            <w:r w:rsidR="005C5BC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засади архітектурного </w:t>
            </w:r>
            <w:r w:rsidR="005C5BC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об’ємного проєктування об’єктів будівництва.</w:t>
            </w:r>
          </w:p>
          <w:p w14:paraId="1C3E5D01" w14:textId="77777777" w:rsidR="005C5BCE" w:rsidRPr="0043177D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5923C5C" w14:textId="77777777" w:rsidR="008E3099" w:rsidRPr="0043177D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C2C6CEF" w14:textId="4646CF79" w:rsidR="00723EB8" w:rsidRPr="0043177D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CADD" w14:textId="5C1E0A82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</w:t>
            </w:r>
            <w:r w:rsidR="008F046E" w:rsidRPr="0043177D">
              <w:rPr>
                <w:sz w:val="24"/>
                <w:szCs w:val="24"/>
              </w:rPr>
              <w:t>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3718" w14:textId="7E224BA2" w:rsidR="00234FA9" w:rsidRPr="0043177D" w:rsidRDefault="00260C69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А</w:t>
            </w:r>
            <w:r w:rsidR="006D1F49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D1F49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цим професійним стандартом.</w:t>
            </w:r>
          </w:p>
          <w:p w14:paraId="4602035C" w14:textId="19E6A257" w:rsidR="00234FA9" w:rsidRPr="0043177D" w:rsidRDefault="00260C69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51CB475" w14:textId="77777777" w:rsidR="00234FA9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260C69"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8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Нести відповідальність за вчинену дію (бездіяльність) чи за прийняте рішення.</w:t>
            </w:r>
          </w:p>
          <w:p w14:paraId="5628CCC4" w14:textId="77777777" w:rsidR="00234FA9" w:rsidRPr="0043177D" w:rsidRDefault="0018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260C69"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технології.</w:t>
            </w:r>
          </w:p>
          <w:p w14:paraId="3F826969" w14:textId="4023C6EC" w:rsidR="001807DA" w:rsidRPr="0043177D" w:rsidRDefault="0018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1A0FE8"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випадках, визначених цим стандартом, виконувати роботи за дорученням та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 керівництвом 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31AADDE3" w14:textId="77777777" w:rsidTr="006A6727">
        <w:trPr>
          <w:trHeight w:val="5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91759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9A1" w14:textId="62989883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СПЗ, спроможних реалізувати концептуальні засади інженерно-будівельного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99CD757" w14:textId="77777777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0FDE293" w14:textId="77777777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6E9DD33" w14:textId="460D4846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01CF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="00D01CF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</w:t>
            </w:r>
            <w:r w:rsidR="00CA6C6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інженерно-будівельного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CA6C6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4D79F0F" w14:textId="77777777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345332" w14:textId="77777777" w:rsidR="004D6A5B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ECFAFB2" w14:textId="5D854852" w:rsidR="00723EB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1504FC3" w14:textId="77777777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110AE4D" w14:textId="66B5858E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</w:t>
            </w:r>
            <w:r w:rsidR="009156D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астосовувати з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асади інженерно-будівельного проєктування об’єктів будівництва.</w:t>
            </w:r>
          </w:p>
          <w:p w14:paraId="07FB9E3C" w14:textId="77777777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0C4AA7" w14:textId="77777777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0942364" w14:textId="7C816BAA" w:rsidR="00723EB8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E1EAA77" w14:textId="58B97333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5C9A683" w14:textId="77579181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3405D62B" w14:textId="206928DB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F5FCA5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1DEA3BA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97E69B9" w14:textId="2C9E3F37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0273B0B4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14BA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D14" w14:textId="3B60E9A3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9A733E9" w14:textId="77777777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E7F45F1" w14:textId="77777777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3AAEF49" w14:textId="70E3224B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2FAAC153" w14:textId="77777777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A77271F" w14:textId="77777777" w:rsidR="004D6A5B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BA6A3B" w14:textId="4FCA2EED" w:rsidR="00723EB8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59A5938" w14:textId="77777777" w:rsidR="00BF344D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0D5D79DC" w14:textId="7B076114" w:rsidR="00BF344D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</w:t>
            </w:r>
            <w:r w:rsidR="009156D5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</w:t>
            </w:r>
            <w:r w:rsidR="009156D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астосовувати засади проєктування технологічної частини об’єктів будівництва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18AF75" w14:textId="77777777" w:rsidR="00BF344D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D3FA204" w14:textId="77777777" w:rsidR="00D15608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78A54D8" w14:textId="51B8E540" w:rsidR="00723EB8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0E59C3D" w14:textId="5D854178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5A20E31" w14:textId="4AB2FDED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550728D8" w14:textId="6E0B3E1A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EB6C56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4BFDF9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3A7ABB8" w14:textId="64207C3F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60D4FA9D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8A70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222" w14:textId="07238B24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D0C395A" w14:textId="77777777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900F13C" w14:textId="77777777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43365D6" w14:textId="5664AE13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355A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62D690D1" w14:textId="77777777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EA3B0F8" w14:textId="77777777" w:rsidR="004D6A5B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855F314" w14:textId="6EE47D31" w:rsidR="00723EB8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29DE55E" w14:textId="77777777" w:rsidR="00D1560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E753718" w14:textId="0C29F225" w:rsidR="00D1560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61CF5594" w14:textId="77777777" w:rsidR="00D1560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4A857116" w14:textId="77777777" w:rsidR="008103F6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45B2281" w14:textId="1996D566" w:rsidR="00723EB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7477957" w14:textId="5C2D7F8B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B5F02EE" w14:textId="381BB446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7004D4A" w14:textId="5E92CC02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1A1C7DB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67CEA5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C06ED92" w14:textId="3A29124E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08F0371C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4D8C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F02" w14:textId="46CC3680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</w:t>
            </w:r>
            <w:r w:rsidRPr="0043177D">
              <w:rPr>
                <w:sz w:val="24"/>
                <w:szCs w:val="24"/>
              </w:rPr>
              <w:lastRenderedPageBreak/>
              <w:t>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2C9347C" w14:textId="77777777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BEF4300" w14:textId="77777777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4EA3B8E" w14:textId="67F82232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38FB876F" w14:textId="77777777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1769483" w14:textId="77777777" w:rsidR="004D6A5B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76E1FD3" w14:textId="73369ECA" w:rsidR="00723EB8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17D9A4A" w14:textId="77777777" w:rsidR="008103F6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A950004" w14:textId="73353941" w:rsidR="008103F6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412E9276" w14:textId="77777777" w:rsidR="008103F6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8F3F0C" w14:textId="77777777" w:rsidR="003A2B1A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6C7C229" w14:textId="669314BB" w:rsidR="00723EB8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7076F0" w14:textId="5882E75D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9ACB890" w14:textId="36346258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2314AF3" w14:textId="7E345FDC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8150F90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B02E58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7D8F9912" w14:textId="6C6993E4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60CAAB77" w14:textId="77777777" w:rsidTr="006A6727">
        <w:trPr>
          <w:trHeight w:val="346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27C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332" w14:textId="337813E9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</w:t>
            </w:r>
            <w:r w:rsidRPr="0043177D">
              <w:rPr>
                <w:sz w:val="24"/>
                <w:szCs w:val="24"/>
              </w:rPr>
              <w:lastRenderedPageBreak/>
              <w:t>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98B" w14:textId="77777777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49D5AB47" w14:textId="77777777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5189E35" w14:textId="038CF89E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F43BD2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3C7A21CF" w14:textId="77777777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3D9069" w14:textId="77777777" w:rsidR="004D6A5B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9DEF30" w14:textId="3447881D" w:rsidR="00723EB8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588" w14:textId="77777777" w:rsidR="003A2B1A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9796189" w14:textId="644C7544" w:rsidR="003A2B1A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209FA847" w14:textId="77777777" w:rsidR="003A2B1A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96E3858" w14:textId="77777777" w:rsidR="006174BF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3EDF61C" w14:textId="375094EE" w:rsidR="00723EB8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256" w14:textId="6F582DCA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573" w14:textId="29471B53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202418F" w14:textId="33E7E950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99CA3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5EE78F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E2306DA" w14:textId="72283DAF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723EB8" w:rsidRPr="0043177D" w14:paraId="1EE4C09F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C8C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3CE" w14:textId="77777777" w:rsidR="00680E03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9355AAF" w14:textId="152C2EF6" w:rsidR="00723EB8" w:rsidRPr="0043177D" w:rsidRDefault="0076404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</w:t>
            </w:r>
            <w:r w:rsidR="00827930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НПА, НТД та наукова література</w:t>
            </w:r>
          </w:p>
        </w:tc>
      </w:tr>
      <w:tr w:rsidR="006A6727" w:rsidRPr="0043177D" w14:paraId="2CD23EBC" w14:textId="77777777" w:rsidTr="006A6727">
        <w:trPr>
          <w:trHeight w:val="112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A346" w14:textId="4C98ACC1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Б.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FCD" w14:textId="3D417EE6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ED251" w14:textId="77777777" w:rsidR="00F300E0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F300E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3109962" w14:textId="34964959" w:rsidR="00F300E0" w:rsidRPr="0043177D" w:rsidRDefault="00440EE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F300E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F300E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</w:t>
            </w:r>
            <w:r w:rsidR="00F300E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D9385D" w14:textId="77765BD5" w:rsidR="00F300E0" w:rsidRPr="0043177D" w:rsidRDefault="00E77F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А1.З3.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архітектурного об’ємного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4E543A0D" w14:textId="77777777" w:rsidR="00F300E0" w:rsidRPr="0043177D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B523FE" w14:textId="77777777" w:rsidR="004D6A5B" w:rsidRPr="0043177D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AA26079" w14:textId="0D0FA18C" w:rsidR="00723EB8" w:rsidRPr="0043177D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26E95" w14:textId="1313ED70" w:rsidR="006174BF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174B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AA90EEB" w14:textId="1C9245A6" w:rsidR="006174BF" w:rsidRPr="0043177D" w:rsidRDefault="009A1BA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6174B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="006174B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6174B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6174B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архітектурного об’ємного проєктування об’єктів будівництва.</w:t>
            </w:r>
          </w:p>
          <w:p w14:paraId="12ADF71C" w14:textId="77777777" w:rsidR="006174BF" w:rsidRPr="0043177D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A831C1C" w14:textId="77777777" w:rsidR="00233F9B" w:rsidRPr="0043177D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25BFC76" w14:textId="37FE1BF3" w:rsidR="00723EB8" w:rsidRPr="0043177D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3A65" w14:textId="7BCD71FF" w:rsidR="00723EB8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54B0" w14:textId="77777777" w:rsidR="00283F91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5C9EE024" w14:textId="201D5089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099D6B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9E8F1A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5A1486" w14:textId="6FF02234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1325EB19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8563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947" w14:textId="361CE731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реалізувати концептуальні засади інженерно-будівельного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DD0C20C" w14:textId="77777777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CB112B7" w14:textId="77777777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027AD7B" w14:textId="1BAD4062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інженерно-будівельного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0D37079A" w14:textId="77777777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54543A4" w14:textId="77777777" w:rsidR="004D6A5B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981191E" w14:textId="55EB771C" w:rsidR="00723EB8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0B32C06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4ACC936" w14:textId="2C2E6494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934F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інженерно-будівельного проєктування об’єктів будівництва.</w:t>
            </w:r>
          </w:p>
          <w:p w14:paraId="73AFC6B9" w14:textId="0E76A913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7241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7241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4A4EF72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8AD62F3" w14:textId="0DAA2D9F" w:rsidR="00723EB8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EB9CFF5" w14:textId="7F13CBCF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3C8D5DE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2AC18017" w14:textId="0FAA5AD2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5BAF0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4573E25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96BAF03" w14:textId="405193CC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6145A378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CBDD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673" w14:textId="128F62F5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sz w:val="24"/>
                <w:szCs w:val="24"/>
              </w:rPr>
              <w:lastRenderedPageBreak/>
              <w:t>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C8E2642" w14:textId="77777777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через створення, оновлення та застосування ВІМ-моделі об’єкта, а також через використання СПЗ.</w:t>
            </w:r>
          </w:p>
          <w:p w14:paraId="345E7351" w14:textId="77777777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67AACE4" w14:textId="6B2F4314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4B475EB9" w14:textId="77777777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078DE3A" w14:textId="77777777" w:rsidR="004D6A5B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713975" w14:textId="0488001C" w:rsidR="00723EB8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BB2A023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42E4CF7D" w14:textId="77777777" w:rsidR="007241C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EB65805" w14:textId="64884143" w:rsidR="00233F9B" w:rsidRPr="0043177D" w:rsidRDefault="007241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233F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3.У1.</w:t>
            </w:r>
            <w:r w:rsidR="00233F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технологічної частини об’єктів будівництва.</w:t>
            </w:r>
          </w:p>
          <w:p w14:paraId="645BBAF0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E4520A" w14:textId="77777777" w:rsidR="00312D7F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B63BFC" w14:textId="7D54C3B1" w:rsidR="00723EB8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D27FD67" w14:textId="357EB32C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DBF69B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3346DEFB" w14:textId="521369F5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0E50CD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E2A5CCA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2311D80" w14:textId="76257C0F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5BE94681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290E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E97" w14:textId="5C8C0210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F4E95D0" w14:textId="77777777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4D639BC" w14:textId="77777777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971ADB8" w14:textId="2A5FD0CE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1922768A" w14:textId="77777777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7D0CCBF" w14:textId="77777777" w:rsidR="004D6A5B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1344543" w14:textId="25AC8E03" w:rsidR="00723EB8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D2C2379" w14:textId="77777777" w:rsidR="00312D7F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3665459" w14:textId="77777777" w:rsidR="00904F94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159AAA1" w14:textId="2D6BCEB0" w:rsidR="00312D7F" w:rsidRPr="0043177D" w:rsidRDefault="00904F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312D7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4.У1.</w:t>
            </w:r>
            <w:r w:rsidR="00312D7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57F3BBE0" w14:textId="77777777" w:rsidR="00312D7F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0F7BF771" w14:textId="77777777" w:rsidR="004B2704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51DF4D" w14:textId="0D123B5C" w:rsidR="00723EB8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8F05D25" w14:textId="58AC5E73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04E1D0E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6618B2E4" w14:textId="240499DF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93C7C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C639C7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8324762" w14:textId="2ABF87BA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1B85BFD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9CC8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EF" w14:textId="3A993483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</w:t>
            </w:r>
            <w:r w:rsidRPr="0043177D">
              <w:rPr>
                <w:sz w:val="24"/>
                <w:szCs w:val="24"/>
              </w:rPr>
              <w:lastRenderedPageBreak/>
              <w:t>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F390891" w14:textId="77777777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A0A6B96" w14:textId="77777777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CCE02DA" w14:textId="202B45D3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1650493A" w14:textId="77777777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27B3EA2" w14:textId="77777777" w:rsidR="004D6A5B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B64E417" w14:textId="27AF1311" w:rsidR="00723EB8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DF61D7" w14:textId="77777777" w:rsidR="00F317A9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03F459F" w14:textId="77777777" w:rsidR="004B2704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DFDDFD2" w14:textId="29711701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1E0220FC" w14:textId="77777777" w:rsidR="00F317A9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2B81DEA" w14:textId="77777777" w:rsidR="00F317A9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88F3B52" w14:textId="7C6086F3" w:rsidR="00723EB8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9E38118" w14:textId="67B035D8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15330DE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7F8689EA" w14:textId="2F7BDA9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65CAF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7287AC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37DC5A6C" w14:textId="1A2E90A4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3FAF756A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914B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ECC" w14:textId="2E30D1CC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</w:t>
            </w:r>
            <w:r w:rsidRPr="0043177D">
              <w:rPr>
                <w:sz w:val="24"/>
                <w:szCs w:val="24"/>
              </w:rPr>
              <w:lastRenderedPageBreak/>
              <w:t>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3C9" w14:textId="77777777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3BC7ED9E" w14:textId="77777777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FF397B1" w14:textId="00766F61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3F0F6493" w14:textId="77777777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5952712" w14:textId="77777777" w:rsidR="004D6A5B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ADC806" w14:textId="2F6F22C2" w:rsidR="00723EB8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361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25191E7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E5739D0" w14:textId="1453F0B9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3351B3CF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ED23722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2DF65B2" w14:textId="1097E8FF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D80" w14:textId="6E0E9807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62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167609B7" w14:textId="5E9E2A48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95F7045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D62F4A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13D1731" w14:textId="5E7927C6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723EB8" w:rsidRPr="0043177D" w14:paraId="61E33323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077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1A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8A44B22" w14:textId="73AFB7F3" w:rsidR="00723EB8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08473F2E" w14:textId="77777777" w:rsidTr="006A6727">
        <w:trPr>
          <w:trHeight w:val="79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F2A1E" w14:textId="6B1D23B4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В.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44C" w14:textId="55C054EE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BDA5" w14:textId="1F8C7C5F" w:rsidR="00D50309" w:rsidRPr="0043177D" w:rsidRDefault="00EB493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D503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89E1AE9" w14:textId="304F9855" w:rsidR="00D50309" w:rsidRPr="0043177D" w:rsidRDefault="00B95D6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D503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D503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4B77A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</w:t>
            </w:r>
            <w:r w:rsidR="00D503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7B50C9" w14:textId="2C61EEA4" w:rsidR="00D50309" w:rsidRPr="0043177D" w:rsidRDefault="00B95D6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А1.З3.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архітектурного об’ємного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49D6F753" w14:textId="77777777" w:rsidR="00D50309" w:rsidRPr="0043177D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ED8894A" w14:textId="77777777" w:rsidR="004D6A5B" w:rsidRPr="0043177D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AED78AD" w14:textId="021F1E42" w:rsidR="00EB4935" w:rsidRPr="0043177D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54F4" w14:textId="5CE10E4A" w:rsidR="00132A2D" w:rsidRPr="0043177D" w:rsidRDefault="00EB493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2A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B52DAED" w14:textId="3FCBDE4C" w:rsidR="00132A2D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132A2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="00132A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132A2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132A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архітектурного об’ємного проєктування об’єктів будівництва.</w:t>
            </w:r>
          </w:p>
          <w:p w14:paraId="04A5781D" w14:textId="77777777" w:rsidR="00132A2D" w:rsidRPr="0043177D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691731D" w14:textId="77777777" w:rsidR="00EA2488" w:rsidRPr="0043177D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33B6270" w14:textId="0818B2D6" w:rsidR="00B95D60" w:rsidRPr="0043177D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1124" w14:textId="1877B613" w:rsidR="00EB4935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A235" w14:textId="3E0A34D5" w:rsidR="00651440" w:rsidRPr="0043177D" w:rsidRDefault="00EB4935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60B3AC82" w14:textId="0624CF1D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EDEE9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F15F5AA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36A8398" w14:textId="6ADC8F72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04929DD8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DF8B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216" w14:textId="386CEBDF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реалізувати концептуальні засади інженерно-будівельного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27A72BE" w14:textId="77777777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E90B6B9" w14:textId="77777777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0BE8690" w14:textId="61D8F93E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інженерно-будівельного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183D145D" w14:textId="77777777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1728AF3" w14:textId="77777777" w:rsidR="004D6A5B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3FB57D7" w14:textId="288BACD7" w:rsidR="00EB4935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6AB803E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6FB4E82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0827D76" w14:textId="77777777" w:rsidR="004934F7" w:rsidRPr="0043177D" w:rsidRDefault="004934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інженерно-будівельного проєктування об’єктів будівництва.</w:t>
            </w:r>
          </w:p>
          <w:p w14:paraId="586B5583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6348FB6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C65CB11" w14:textId="6028BF02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2C1D99" w14:textId="4390C547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F23AC29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069061F0" w14:textId="58BEB4DA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C09DAC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11ACCA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F7848EE" w14:textId="04280B16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61D2B490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109C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96F" w14:textId="31350272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sz w:val="24"/>
                <w:szCs w:val="24"/>
              </w:rPr>
              <w:lastRenderedPageBreak/>
              <w:t>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CCE552D" w14:textId="77777777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через створення, оновлення та застосування ВІМ-моделі об’єкта, а також через використання СПЗ.</w:t>
            </w:r>
          </w:p>
          <w:p w14:paraId="62A6566B" w14:textId="77777777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24E341E" w14:textId="05DF3443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2D32364C" w14:textId="77777777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ED45BDD" w14:textId="77777777" w:rsidR="004D6A5B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69549F9" w14:textId="3E7B64BC" w:rsidR="00EB4935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8700B7A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96187C1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5E3227B" w14:textId="77777777" w:rsidR="004934F7" w:rsidRPr="0043177D" w:rsidRDefault="004934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технологічної частини об’єктів будівництва.</w:t>
            </w:r>
          </w:p>
          <w:p w14:paraId="645A52F9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6C2042C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439658" w14:textId="6693FF9C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3EB9358" w14:textId="23ED0E7C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1396EC9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735BF6CC" w14:textId="5A7D1A90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17F1E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3A75C0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F808DF4" w14:textId="6408CAAC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31C16555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D9DE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685" w14:textId="2578631A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8985794" w14:textId="77777777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764A081" w14:textId="77777777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A6E699B" w14:textId="678B6F58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18D612A3" w14:textId="77777777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6B3332" w14:textId="77777777" w:rsidR="004D6A5B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5AF34F" w14:textId="52FC12D4" w:rsidR="00EB4935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53FE128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798DC8C" w14:textId="77777777" w:rsidR="003312C0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0E0E7DF" w14:textId="77777777" w:rsidR="003312C0" w:rsidRPr="0043177D" w:rsidRDefault="003312C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35EEBC2C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22B5C565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934F31E" w14:textId="32626C43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F5FA26F" w14:textId="58516EC8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396019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5CC71A93" w14:textId="727C953A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D535FD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902D7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2E762AC" w14:textId="303F1990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4FD05D6F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949AA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C26" w14:textId="156BE879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</w:t>
            </w:r>
            <w:r w:rsidRPr="0043177D">
              <w:rPr>
                <w:sz w:val="24"/>
                <w:szCs w:val="24"/>
              </w:rPr>
              <w:lastRenderedPageBreak/>
              <w:t>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416FD05" w14:textId="77777777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0F5A6B2" w14:textId="77777777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B08DA7F" w14:textId="77A3D183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2DB32031" w14:textId="77777777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F809B31" w14:textId="77777777" w:rsidR="004D6A5B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E4F7581" w14:textId="2B7480DE" w:rsidR="00EB4935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4E02581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7F3CD56" w14:textId="088C07DA" w:rsidR="003312C0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31277524" w14:textId="77777777" w:rsidR="003312C0" w:rsidRPr="0043177D" w:rsidRDefault="003312C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1F69253B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4249BD" w14:textId="77777777" w:rsidR="003312C0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95B878B" w14:textId="51BAF47D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76BA361" w14:textId="4713D04A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004EDE0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08268C4F" w14:textId="30A06413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9E175C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96F831E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2767AFCF" w14:textId="762E4E29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6A6727" w:rsidRPr="0043177D" w14:paraId="3663DC60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3EDF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8CB" w14:textId="1C26C60D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</w:t>
            </w:r>
            <w:r w:rsidRPr="0043177D">
              <w:rPr>
                <w:sz w:val="24"/>
                <w:szCs w:val="24"/>
              </w:rPr>
              <w:lastRenderedPageBreak/>
              <w:t>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3DE" w14:textId="77777777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7E2EAF13" w14:textId="77777777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FFF6D87" w14:textId="4BDCC0BD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6519B72C" w14:textId="77777777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A7ED152" w14:textId="77777777" w:rsidR="004D6A5B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99B1E09" w14:textId="375106CE" w:rsidR="00EB4935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5F3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282D7B4" w14:textId="155AC013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12C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А6.У1.</w:t>
            </w:r>
            <w:r w:rsidR="003312C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3099F8B9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DE78D01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EDC1463" w14:textId="571910E4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0FE" w14:textId="5E2A745B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CA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1843D131" w14:textId="736BCBB9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CBCF53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817B2C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3BDE0BF" w14:textId="2E2CC27A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вищої професійної кваліфікації (категорії)</w:t>
            </w:r>
          </w:p>
        </w:tc>
      </w:tr>
      <w:tr w:rsidR="00741486" w:rsidRPr="0043177D" w14:paraId="61CF0458" w14:textId="77777777" w:rsidTr="00A16EA4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53F" w14:textId="77777777" w:rsidR="00741486" w:rsidRPr="0043177D" w:rsidRDefault="00741486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4CF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24525FB" w14:textId="49585D0A" w:rsidR="00741486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62BB8872" w14:textId="77777777" w:rsidTr="006A6727">
        <w:trPr>
          <w:trHeight w:val="136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1E0D" w14:textId="39A02479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Г.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006" w14:textId="7ECB5AD2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1617" w14:textId="2730DF6D" w:rsidR="001D3109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1D31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1.З1.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7D1B74F6" w14:textId="11CF9301" w:rsidR="00471AA3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1D31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163089D" w14:textId="72913FA4" w:rsidR="00471AA3" w:rsidRPr="0043177D" w:rsidRDefault="001D31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9948F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="00A51644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«ТЕО»</w:t>
            </w:r>
            <w:r w:rsidR="00471AA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F4E43A0" w14:textId="77777777" w:rsidR="00471AA3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5DB3373" w14:textId="77777777" w:rsidR="004D6A5B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50EB9A" w14:textId="423712DB" w:rsidR="00F944FF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68F3" w14:textId="05BC81E0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38607EC" w14:textId="7458D0EE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17EAB3D1" w14:textId="77777777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74981D6B" w14:textId="77777777" w:rsidR="00EE2F13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46B6057" w14:textId="02D65C1B" w:rsidR="00F944FF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CAF0" w14:textId="1DBEC038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E06EB" w14:textId="4618BAC0" w:rsidR="006407DA" w:rsidRPr="0043177D" w:rsidRDefault="00997F84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6407DA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6407DA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64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4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4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визначену цим професійним стандартом.</w:t>
            </w:r>
          </w:p>
          <w:p w14:paraId="465C3E9C" w14:textId="1BA4E6E9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DACD52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403BD25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A853126" w14:textId="1A18476D" w:rsidR="00F944FF" w:rsidRPr="0043177D" w:rsidRDefault="006407DA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5423F13" w14:textId="77777777" w:rsidTr="006A6727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DAF2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D40" w14:textId="2350E53E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8446DE8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8E25E8" w14:textId="34393EC4" w:rsidR="00701CB1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D50E994" w14:textId="3C224920" w:rsidR="00701CB1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«ТЕР».</w:t>
            </w:r>
          </w:p>
          <w:p w14:paraId="241DCABA" w14:textId="77777777" w:rsidR="00701CB1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0BD0038" w14:textId="77777777" w:rsidR="004D6A5B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CF87BB" w14:textId="7A8D1073" w:rsidR="00F944FF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AAD991F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0D7FF6C" w14:textId="35352229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396E9ED0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3CF5D77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296F5B6" w14:textId="25417825" w:rsidR="00F944FF" w:rsidRPr="0043177D" w:rsidRDefault="00EE2F1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45D2CB9" w14:textId="39E0F32B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5834D82" w14:textId="3A52C01A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39413D95" w14:textId="28E23241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6E4504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FE96546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25897460" w14:textId="3029D461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4C91EBA" w14:textId="77777777" w:rsidTr="006A6727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7837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EA6" w14:textId="688B6B6C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</w:t>
            </w:r>
            <w:r w:rsidRPr="0043177D">
              <w:rPr>
                <w:sz w:val="24"/>
                <w:szCs w:val="24"/>
              </w:rPr>
              <w:lastRenderedPageBreak/>
              <w:t>«ЕП»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FA1E810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6DF4537C" w14:textId="41507BE3" w:rsidR="00A61B00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133BBCD" w14:textId="0C321047" w:rsidR="00A61B00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«ЕП».</w:t>
            </w:r>
          </w:p>
          <w:p w14:paraId="48B875C6" w14:textId="77777777" w:rsidR="00A61B00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1760D83" w14:textId="77777777" w:rsidR="004D6A5B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E046C21" w14:textId="13B9942C" w:rsidR="00F944FF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20BD6AB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B3735EF" w14:textId="2ACB09C0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101D0D89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59CF00D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AB5286C" w14:textId="30B1EDCD" w:rsidR="00F944FF" w:rsidRPr="0043177D" w:rsidRDefault="00EE2F1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2DC8994" w14:textId="05DD95C3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574CC66" w14:textId="0E964CD3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7CD23753" w14:textId="605B7B1A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7A155E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36A38C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196E481" w14:textId="68345E1F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58413383" w14:textId="77777777" w:rsidTr="006A6727">
        <w:trPr>
          <w:trHeight w:val="26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C94C4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32E" w14:textId="0EF4115D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</w:t>
            </w:r>
            <w:r w:rsidRPr="0043177D">
              <w:rPr>
                <w:sz w:val="24"/>
                <w:szCs w:val="24"/>
              </w:rPr>
              <w:lastRenderedPageBreak/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 стадії «П»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99F6929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11D4C22" w14:textId="23922A08" w:rsidR="00B2301F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BFE8725" w14:textId="633E2C5D" w:rsidR="00B2301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«П».</w:t>
            </w:r>
          </w:p>
          <w:p w14:paraId="6E938BA0" w14:textId="77777777" w:rsidR="00B2301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8C1DF07" w14:textId="77777777" w:rsidR="004D6A5B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2567ED8" w14:textId="06B3BF63" w:rsidR="00F944F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D66733F" w14:textId="77777777" w:rsidR="004C0E9B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E602CD9" w14:textId="32FBDE3B" w:rsidR="004C0E9B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51D37A8B" w14:textId="77777777" w:rsidR="00BC2F83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</w:t>
            </w:r>
            <w:r w:rsidR="00E66D48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51ED8D3A" w14:textId="77777777" w:rsidR="007950A7" w:rsidRPr="0043177D" w:rsidRDefault="00375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</w:t>
            </w:r>
            <w:r w:rsidR="004C0E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функціонал електронної системи та електронного кабінету.</w:t>
            </w:r>
          </w:p>
          <w:p w14:paraId="6B4CE3DB" w14:textId="12BC03E1" w:rsidR="00F944FF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FCE3C05" w14:textId="20C704DA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</w:t>
            </w:r>
            <w:r w:rsidRPr="0043177D">
              <w:rPr>
                <w:sz w:val="24"/>
                <w:szCs w:val="24"/>
              </w:rPr>
              <w:lastRenderedPageBreak/>
              <w:t>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408D49F" w14:textId="2E554410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виконувати трудову функцію Г, визначену цим професійним стандартом.</w:t>
            </w:r>
          </w:p>
          <w:p w14:paraId="01D18C71" w14:textId="2A221612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F0572C3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F108705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5E18893" w14:textId="642F0394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 xml:space="preserve">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43177D" w14:paraId="42236DCB" w14:textId="77777777" w:rsidTr="006A6727">
        <w:trPr>
          <w:trHeight w:val="4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06B3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043" w14:textId="1CE88C0C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Г5.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2C53264D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F3A6140" w14:textId="0CF11F4F" w:rsidR="00CA149B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DB1ADA4" w14:textId="18FEA361" w:rsidR="00CA149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«РП».</w:t>
            </w:r>
          </w:p>
          <w:p w14:paraId="645F3ACD" w14:textId="77777777" w:rsidR="00CA149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28ACF93" w14:textId="77777777" w:rsidR="004D6A5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A533F03" w14:textId="74086EAD" w:rsidR="00F944FF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E632D97" w14:textId="77777777" w:rsidR="006A6727" w:rsidRPr="0043177D" w:rsidRDefault="006A672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A232E3B" w14:textId="20231ED9" w:rsidR="006A6727" w:rsidRPr="0043177D" w:rsidRDefault="006A672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Дотримуватись </w:t>
            </w:r>
          </w:p>
          <w:p w14:paraId="6EFAC18E" w14:textId="77777777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0F6FC35" w14:textId="62C0308B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lastRenderedPageBreak/>
              <w:t>Г</w:t>
            </w:r>
            <w:r w:rsidR="00BC2F83"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5</w:t>
            </w: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.У1.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засади проєктування стадії «</w:t>
            </w:r>
            <w:r w:rsidR="00BC2F83"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Р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П».</w:t>
            </w:r>
          </w:p>
          <w:p w14:paraId="076E5429" w14:textId="77777777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А1.У4.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програмне забезпечення, призначене для створення, оновлення та застосування ВІМ-моделі об’єкта, а також СПЗ.</w:t>
            </w:r>
          </w:p>
          <w:p w14:paraId="068C207C" w14:textId="77777777" w:rsidR="007950A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А1.У5.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Використовувати функціонал електронної системи та електронного кабінету.</w:t>
            </w:r>
          </w:p>
          <w:p w14:paraId="06A5134F" w14:textId="493EBAAB" w:rsidR="00F944FF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А1.У6.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5E2808A" w14:textId="0E11DCB7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70C74C7" w14:textId="4377FC1B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53E8B349" w14:textId="45A8EABD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132CBD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4C1D1A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D69E282" w14:textId="11DC37BA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5823C0C2" w14:textId="77777777" w:rsidTr="006A6727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D30B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614" w14:textId="17EB6F4B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«Р»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E31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5D50471" w14:textId="259C5295" w:rsidR="00BE2600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8184AAD" w14:textId="3BE931C1" w:rsidR="00BE2600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«Р».</w:t>
            </w:r>
          </w:p>
          <w:p w14:paraId="16F5B0B5" w14:textId="77777777" w:rsidR="00BE2600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391E79" w14:textId="77777777" w:rsidR="004D6A5B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E955B7C" w14:textId="626C48FE" w:rsidR="00F944FF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1DE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3E7B18D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Дотримуватись </w:t>
            </w:r>
          </w:p>
          <w:p w14:paraId="4A934A76" w14:textId="77777777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 xml:space="preserve">вимог до здійснення управління об’єктом, що за класом наслідків 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lastRenderedPageBreak/>
              <w:t>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F9C5B59" w14:textId="6537A441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Г6.У1.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засади проєктування стадії «Р».</w:t>
            </w:r>
          </w:p>
          <w:p w14:paraId="7C692DEF" w14:textId="77777777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А1.У4.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програмне забезпечення, призначене для створення, оновлення та застосування ВІМ-моделі об’єкта, а також СПЗ.</w:t>
            </w:r>
          </w:p>
          <w:p w14:paraId="0276334D" w14:textId="77777777" w:rsidR="007950A7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А1.У5.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Використовувати функціонал електронної системи та електронного кабінету.</w:t>
            </w:r>
          </w:p>
          <w:p w14:paraId="72E3854D" w14:textId="28CAADB1" w:rsidR="00F944FF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А1.У6.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27C" w14:textId="5E4D10D3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365" w14:textId="06454AEF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3C0EFD81" w14:textId="23BE2169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620001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34B0AEC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00AE18" w14:textId="3D947F09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F944FF" w:rsidRPr="0043177D" w14:paraId="5495326E" w14:textId="77777777" w:rsidTr="00A16EA4">
        <w:trPr>
          <w:trHeight w:val="27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426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DF2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2BEA3F90" w14:textId="2D41E990" w:rsidR="00F944F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59F2CAD7" w14:textId="77777777" w:rsidTr="006A6727">
        <w:trPr>
          <w:trHeight w:val="143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712C" w14:textId="37320DA6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</w:t>
            </w:r>
            <w:r w:rsidRPr="0043177D">
              <w:rPr>
                <w:sz w:val="24"/>
                <w:szCs w:val="24"/>
              </w:rPr>
              <w:lastRenderedPageBreak/>
              <w:t>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12D" w14:textId="2B376895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Ґ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із середніми наслідками (СС2), на етапі його 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BC15" w14:textId="6A57C294" w:rsidR="00CD4BED" w:rsidRPr="0043177D" w:rsidRDefault="003224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</w:t>
            </w:r>
            <w:r w:rsidR="00CD4BE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1.З1.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об’єктом, що за класом наслідків (відповідальності) належать до об’єктів із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середніми наслідками (СС2), на етапі його проєктування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68B32973" w14:textId="77CBC3E7" w:rsidR="00CD4BED" w:rsidRPr="0043177D" w:rsidRDefault="0061328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CD4BE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2077B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C4A06FB" w14:textId="2D14480F" w:rsidR="00CD4BED" w:rsidRPr="0043177D" w:rsidRDefault="00D918C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«ТЕО».</w:t>
            </w:r>
          </w:p>
          <w:p w14:paraId="7EFA9BBA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EA065FA" w14:textId="77777777" w:rsidR="004D6A5B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7DDDF7E" w14:textId="107DA144" w:rsidR="0039637F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A231" w14:textId="77777777" w:rsidR="00816266" w:rsidRPr="0043177D" w:rsidRDefault="0081626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FCB8F2A" w14:textId="77777777" w:rsidR="00816266" w:rsidRPr="0043177D" w:rsidRDefault="0081626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FAA8B28" w14:textId="1F7A3EE5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4CA98839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EC1BB59" w14:textId="77777777" w:rsidR="007950A7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Використовувати функціонал електронної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системи та електронного кабінету.</w:t>
            </w:r>
          </w:p>
          <w:p w14:paraId="25D3BDF1" w14:textId="0B9719B4" w:rsidR="0039637F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7FDF" w14:textId="4D8B5F45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E536" w14:textId="7B4D9323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Ґ,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визначену цим професійним стандартом.</w:t>
            </w:r>
          </w:p>
          <w:p w14:paraId="051347C6" w14:textId="43C7E8A4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FB533D9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92D928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4786621" w14:textId="6D5CCD51" w:rsidR="0039637F" w:rsidRPr="0043177D" w:rsidRDefault="007409F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4718665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21EB8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CB1" w14:textId="62E7AB41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8EEDAB2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E488FF7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0C7E480" w14:textId="12D5A2BF" w:rsidR="003B09AC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«ТЕР».</w:t>
            </w:r>
          </w:p>
          <w:p w14:paraId="1F95E050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446BC90" w14:textId="77777777" w:rsidR="004D6A5B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3C7DF97" w14:textId="32C7C113" w:rsidR="0039637F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4ACAF61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FD0DF26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B0D9683" w14:textId="546BD370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6353F408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FA6A724" w14:textId="77777777" w:rsidR="007950A7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5D99406" w14:textId="631DF757" w:rsidR="0039637F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71080E0" w14:textId="76D2B421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E63D5D8" w14:textId="6A28E675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070FA779" w14:textId="7DEBD511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9884E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C306C3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F2CCAEB" w14:textId="2253A6D0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8DA4782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8F42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426" w14:textId="26077E5E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«ЕП» через створення, оновлення та застосування ВІМ-</w:t>
            </w:r>
            <w:r w:rsidRPr="0043177D">
              <w:rPr>
                <w:sz w:val="24"/>
                <w:szCs w:val="24"/>
              </w:rPr>
              <w:lastRenderedPageBreak/>
              <w:t>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71953BC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1AE1CF4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F998551" w14:textId="1C175ECC" w:rsidR="00F0411B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«ЕП».</w:t>
            </w:r>
          </w:p>
          <w:p w14:paraId="3F9C7BF9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9652FE" w14:textId="77777777" w:rsidR="004D6A5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67F4974" w14:textId="392BBA49" w:rsidR="0039637F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E17C7F6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5EE01D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FC897C4" w14:textId="7F4A6204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7D73353B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EE38F2" w14:textId="77777777" w:rsidR="007950A7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C31C686" w14:textId="5058F650" w:rsidR="0039637F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C99E549" w14:textId="0C553C92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8E401AD" w14:textId="227119E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6E21203D" w14:textId="11A90CE1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7DEAE90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04DB7B18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6FDFCDC" w14:textId="7E369CFA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165BD72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19EC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873" w14:textId="7EB8C04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із середніми наслідками (СС2), на етапі його проєктування стадії «П»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49D9D53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DA95E14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58B18CF" w14:textId="1F33843D" w:rsidR="009B33C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«П».</w:t>
            </w:r>
          </w:p>
          <w:p w14:paraId="14437446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965D67B" w14:textId="77777777" w:rsidR="004D6A5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3E15C30" w14:textId="2AD285DA" w:rsidR="0039637F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6787040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05773F70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AC96CA6" w14:textId="2BE6A173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2C5A08A7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E02031C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79A7362" w14:textId="223BDFB6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B493730" w14:textId="3D0153C7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BD78E68" w14:textId="368AB4B6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177F3953" w14:textId="47A67419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C6DD47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623A225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2D71C4E" w14:textId="1ACB7C80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36F087A4" w14:textId="77777777" w:rsidTr="006A6727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18179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E9A" w14:textId="203CD86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5.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CB2871B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7F5F0F2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296176" w14:textId="778AC38A" w:rsidR="0091431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«РП»</w:t>
            </w:r>
            <w:r w:rsidR="0091431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B8CB4C5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43911D86" w14:textId="77777777" w:rsidR="004D6A5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67E5625" w14:textId="1DEA60D2" w:rsidR="0039637F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6B55CC9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6B54D2F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45EC676" w14:textId="7208E02F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«РП».</w:t>
            </w:r>
          </w:p>
          <w:p w14:paraId="02F0742A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67F03C71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7BBBF3A" w14:textId="430668D3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A40297" w14:textId="76F7CF9B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367BAB51" w14:textId="738EBB26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41681A2B" w14:textId="7B4C2CAB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1C0B1FF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8795D5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0431A0" w14:textId="1168A248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</w:t>
            </w:r>
            <w:r w:rsidR="004B04B3">
              <w:rPr>
                <w:sz w:val="24"/>
                <w:szCs w:val="24"/>
              </w:rPr>
              <w:lastRenderedPageBreak/>
              <w:t xml:space="preserve">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3BFEB24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611D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AC3" w14:textId="42DD773E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B60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DF77C5B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A6A77AB" w14:textId="154BDC9E" w:rsidR="001805B4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«Р».</w:t>
            </w:r>
          </w:p>
          <w:p w14:paraId="317D8EF9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79DF5F5" w14:textId="77777777" w:rsidR="004D6A5B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B7473E4" w14:textId="0A4080E8" w:rsidR="0039637F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9A3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43614C8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9C80C14" w14:textId="38FBEC8C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«Р».</w:t>
            </w:r>
          </w:p>
          <w:p w14:paraId="0A8449CA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2995F87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8EBEC7" w14:textId="4BA70C8D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709" w14:textId="1BE4771B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E2" w14:textId="52F4458F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6E88BE93" w14:textId="393BC52B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040691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87C9137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B958FF1" w14:textId="5A032824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39637F" w:rsidRPr="0043177D" w14:paraId="20A5E056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013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9F8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FEA0A9D" w14:textId="7122D843" w:rsidR="0039637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0CDF121E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17FB" w14:textId="6A52A540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</w:t>
            </w:r>
            <w:r w:rsidRPr="0043177D">
              <w:rPr>
                <w:sz w:val="24"/>
                <w:szCs w:val="24"/>
              </w:rPr>
              <w:lastRenderedPageBreak/>
              <w:t>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22D" w14:textId="03E1B3F8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Д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sz w:val="24"/>
                <w:szCs w:val="24"/>
              </w:rPr>
              <w:lastRenderedPageBreak/>
              <w:t>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3E51" w14:textId="14623825" w:rsidR="00F04E48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86E9792" w14:textId="49B8F90A" w:rsidR="00F04E48" w:rsidRPr="0043177D" w:rsidRDefault="009F69F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F04E4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F04E4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зі значними наслідками (СС3)</w:t>
            </w:r>
            <w:r w:rsidR="00F04E4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5B99654" w14:textId="3FA4307E" w:rsidR="00F04E48" w:rsidRPr="0043177D" w:rsidRDefault="00D918C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«ТЕО».</w:t>
            </w:r>
          </w:p>
          <w:p w14:paraId="5BC8E9A2" w14:textId="77777777" w:rsidR="00F04E48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FDD13E3" w14:textId="77777777" w:rsidR="004D6A5B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3C9C199" w14:textId="69BB41ED" w:rsidR="006A7227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2B86C" w14:textId="4215A060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149FC94" w14:textId="6A8C03ED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E6B581D" w14:textId="44319F1D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472019AB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1E6A0E7" w14:textId="77777777" w:rsidR="00C82EBC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E14B55D" w14:textId="7F169F35" w:rsidR="006A7227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EA620" w14:textId="26B9FBC9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048A" w14:textId="02FD96E0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246BEB57" w14:textId="00F560CE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302DD6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5B64A6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4B7DE7C" w14:textId="77529910" w:rsidR="006A7227" w:rsidRPr="0043177D" w:rsidRDefault="00CE5B0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6D2F5AC5" w14:textId="77777777" w:rsidTr="006A6727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6850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756" w14:textId="1FFE4EBB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 xml:space="preserve"> Здатність впроваджувати </w:t>
            </w:r>
            <w:r w:rsidRPr="0043177D">
              <w:rPr>
                <w:sz w:val="24"/>
                <w:szCs w:val="24"/>
              </w:rPr>
              <w:lastRenderedPageBreak/>
              <w:t>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9FA2A73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D3B6ACD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B7CF90A" w14:textId="7A349D2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«ТЕР».</w:t>
            </w:r>
          </w:p>
          <w:p w14:paraId="446AC1CF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30B3889" w14:textId="77777777" w:rsidR="004D6A5B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48F82A7" w14:textId="1E46893A" w:rsidR="006A7227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2811BE0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E1747A0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E23AAA7" w14:textId="2F0D6A96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7956A739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14D44F" w14:textId="77777777" w:rsidR="004A7B9A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094144B" w14:textId="7C9E399A" w:rsidR="006A7227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BDB29A2" w14:textId="47FD119B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</w:t>
            </w:r>
            <w:r w:rsidRPr="0043177D">
              <w:rPr>
                <w:sz w:val="24"/>
                <w:szCs w:val="24"/>
              </w:rPr>
              <w:lastRenderedPageBreak/>
              <w:t>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B3963D0" w14:textId="535A6BD6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групи фахівців виконувати трудову функцію Д, визначену цим професійним стандартом.</w:t>
            </w:r>
          </w:p>
          <w:p w14:paraId="03B6E9C0" w14:textId="0B6A70B0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B320D4B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A34C5F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1D90205" w14:textId="613A217A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 xml:space="preserve">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43177D" w14:paraId="3720BAAE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A396B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F78" w14:textId="5259ABA4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«ЕП»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0C1AECB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15B906B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0C01736" w14:textId="569BCDE1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«ЕП».</w:t>
            </w:r>
          </w:p>
          <w:p w14:paraId="54475140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3D2621A" w14:textId="77777777" w:rsidR="004D6A5B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E41C103" w14:textId="561D79B1" w:rsidR="006A7227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AA2E207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5C6093A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5CB204" w14:textId="370CF4A0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142602EC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AF306A" w14:textId="77777777" w:rsidR="00994801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B9688CD" w14:textId="0ACEEEE3" w:rsidR="006A7227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0AEBEE" w14:textId="52993B01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3E3454E8" w14:textId="2F4D710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8AA30A7" w14:textId="79CA5BE0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41977D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0177900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309B990" w14:textId="4D315045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5F9DDA08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6783A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329" w14:textId="096DF92B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«П» через створення, оновлення та застосування ВІМ-</w:t>
            </w:r>
            <w:r w:rsidRPr="0043177D">
              <w:rPr>
                <w:sz w:val="24"/>
                <w:szCs w:val="24"/>
              </w:rPr>
              <w:lastRenderedPageBreak/>
              <w:t>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C5EE553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F90A061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A659390" w14:textId="3723B883" w:rsidR="00C377D4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«П».</w:t>
            </w:r>
          </w:p>
          <w:p w14:paraId="35DACB7D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D65E956" w14:textId="77777777" w:rsidR="004D6A5B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206431B" w14:textId="672B2637" w:rsidR="006A7227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4A80B82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DCE6586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219A3B8" w14:textId="5AD73903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2CAA7BBF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4B6B2E3" w14:textId="77777777" w:rsidR="008F3D3E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5493C5A" w14:textId="20555550" w:rsidR="006A7227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59CFE7E" w14:textId="5B796B14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837D897" w14:textId="303EBC33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17D038D" w14:textId="18B7681E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3FE2B3C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28CD961C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2DC11A5" w14:textId="686925B2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C0158E7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3EBF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70F" w14:textId="1941F803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зі значними наслідками (СС3),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3BEB941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проєктування через створення, оновлення та застосування ВІМ-моделі об’єкта, а також через використання СПЗ.</w:t>
            </w:r>
          </w:p>
          <w:p w14:paraId="36D5BFB7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28A5CC" w14:textId="46D71A4F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«РП».</w:t>
            </w:r>
          </w:p>
          <w:p w14:paraId="4F6D668A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9AE4D6A" w14:textId="77777777" w:rsidR="004D6A5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F2BD3D8" w14:textId="1A6A438E" w:rsidR="006A7227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8EAB610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4F574513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201CBC2" w14:textId="26B24038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«РП».</w:t>
            </w:r>
          </w:p>
          <w:p w14:paraId="79F2B3DB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E920F15" w14:textId="77777777" w:rsidR="00D14F5F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6AAD55" w14:textId="22D98A0E" w:rsidR="006A7227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A8861A1" w14:textId="5C0DD6AD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DDFC3EF" w14:textId="6F4BEC7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C6C7A04" w14:textId="1049B2FB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891F59E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288AC81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D164FD4" w14:textId="7665A21D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530CF83" w14:textId="77777777" w:rsidTr="006A6727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4412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28C" w14:textId="5B86D771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CD5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0AC3861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FBD980" w14:textId="3E755E75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«Р».</w:t>
            </w:r>
          </w:p>
          <w:p w14:paraId="6DD3CB81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та застосування ВІМ-моделі об’єкта, а також СПЗ.</w:t>
            </w:r>
          </w:p>
          <w:p w14:paraId="53E737B9" w14:textId="77777777" w:rsidR="004D6A5B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AD6003" w14:textId="32DC9906" w:rsidR="006A7227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55D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8DD226D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67E6792" w14:textId="5617AB74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«Р».</w:t>
            </w:r>
          </w:p>
          <w:p w14:paraId="5A5819D0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161F6A85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549340D" w14:textId="73015B7B" w:rsidR="006A7227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BDA" w14:textId="19F180B8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0DA" w14:textId="1CC468E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2FD62EEF" w14:textId="5D8AE9D3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6D3421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19B6032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27D55B" w14:textId="6AD9E032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</w:t>
            </w:r>
            <w:r w:rsidR="004B04B3">
              <w:rPr>
                <w:sz w:val="24"/>
                <w:szCs w:val="24"/>
              </w:rPr>
              <w:lastRenderedPageBreak/>
              <w:t xml:space="preserve">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7227" w:rsidRPr="0043177D" w14:paraId="7A35CCB1" w14:textId="77777777" w:rsidTr="00A16EA4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FBA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B5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288190D" w14:textId="2160F79B" w:rsidR="006A7227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1CE96072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55F2C" w14:textId="36BB4A1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B30" w14:textId="302CDDB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9E18" w14:textId="11687AFB" w:rsidR="00D8779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E76B904" w14:textId="0A79DAA8" w:rsidR="00D8779B" w:rsidRPr="0043177D" w:rsidRDefault="00D7700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BA48E12" w14:textId="66CED175" w:rsidR="00D8779B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 з видом будівництва «Нове будівництво»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EB042F" w14:textId="77777777" w:rsidR="00D8779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E165CF6" w14:textId="77777777" w:rsidR="004D6A5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66CD21C" w14:textId="288C6BF5" w:rsidR="00F644B3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697A" w14:textId="31454691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F67552B" w14:textId="30899E6E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3A3B4962" w14:textId="1CB27447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485BA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 з видом будівництва «Нове будівництво»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7B0AB3" w14:textId="77777777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1F0976E" w14:textId="77777777" w:rsidR="005F7E19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7C55591" w14:textId="5FD8F9B6" w:rsidR="00F644B3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438A" w14:textId="60E3CC76" w:rsidR="00F644B3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5604" w14:textId="42B75566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5E60AAFF" w14:textId="568A292E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D8CE6C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17E60F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45DBD0E3" w14:textId="6AF3365D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6BB26A8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C6CC7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4B9" w14:textId="4FC90B22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CADC471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155CD8A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3BADA3C" w14:textId="0413C98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425304FE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941C3CB" w14:textId="77777777" w:rsidR="004D6A5B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F7A1C4B" w14:textId="281CF077" w:rsidR="00F644B3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C2DC9E8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63A7C3DD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611D56B" w14:textId="6E5518DD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«Реконструкція».</w:t>
            </w:r>
          </w:p>
          <w:p w14:paraId="6535456E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11F7793" w14:textId="77777777" w:rsidR="00224CCB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A9C6734" w14:textId="7A35E858" w:rsidR="00F644B3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D2FF668" w14:textId="1E27BEDC" w:rsidR="00F644B3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AB1F5DF" w14:textId="47B61EE8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18326E17" w14:textId="43F2E3F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1B628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4397653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40CB652" w14:textId="75886169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C02124D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BDB8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8A4" w14:textId="7CC51DB2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832DDFF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27B386E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C30C806" w14:textId="2CD52461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767675F4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79884A71" w14:textId="77777777" w:rsidR="004D6A5B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37D82C0" w14:textId="5181BEF9" w:rsidR="00F644B3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B59ECAC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3D9872F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B23E3EE" w14:textId="13CA1295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7AEBCA5E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2829CDAA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10DCD4D" w14:textId="3B398180" w:rsidR="00F644B3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89DCBD" w14:textId="082C5B77" w:rsidR="00F644B3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B1DD0D4" w14:textId="31FAFF2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61E11095" w14:textId="0C971A5D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460D7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47FE9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8E6095D" w14:textId="40F08450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</w:t>
            </w:r>
            <w:r w:rsidR="004B04B3">
              <w:rPr>
                <w:sz w:val="24"/>
                <w:szCs w:val="24"/>
              </w:rPr>
              <w:lastRenderedPageBreak/>
              <w:t xml:space="preserve">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9EB29F7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4BB76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6D24" w14:textId="4D6D012F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058E0D6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CB672C5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1E5DC151" w14:textId="23760C48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0DCDFA6C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8943A98" w14:textId="77777777" w:rsidR="004D6A5B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D1FDEA9" w14:textId="1EE3E9FC" w:rsidR="00F644B3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EC92D8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BCA3532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7679900" w14:textId="173641DF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5C658D09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6413DF4" w14:textId="77777777" w:rsidR="00067FBC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AADD87B" w14:textId="18F5516B" w:rsidR="00F644B3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A56AD6A" w14:textId="28BDA4AC" w:rsidR="00F644B3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E11CB6A" w14:textId="17118AA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0BB5938D" w14:textId="2A39D4A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FEA4D6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AA7752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A47A755" w14:textId="05A1C32B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F644B3" w:rsidRPr="0043177D" w14:paraId="466A0C16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A819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9B76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53142205" w14:textId="5894F2FB" w:rsidR="00F644B3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0F1CE35F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53D40" w14:textId="4D53843A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із середніми наслідками (СС2), на етапі його будівництва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1EC" w14:textId="3BFE8DB8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Є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</w:t>
            </w:r>
            <w:r w:rsidRPr="0043177D">
              <w:rPr>
                <w:sz w:val="24"/>
                <w:szCs w:val="24"/>
              </w:rPr>
              <w:lastRenderedPageBreak/>
              <w:t>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A1F3" w14:textId="54457C56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3E23B880" w14:textId="676E06DE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B69DC70" w14:textId="77777777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«Нове будівництво».</w:t>
            </w:r>
          </w:p>
          <w:p w14:paraId="273AC201" w14:textId="77777777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6C600CA" w14:textId="77777777" w:rsidR="004D6A5B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DA9E41F" w14:textId="68D176C3" w:rsidR="00E96BBA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DF5F" w14:textId="0415191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2B331E26" w14:textId="45EF5F25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3185B17" w14:textId="7777777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«Нове будівництво».</w:t>
            </w:r>
          </w:p>
          <w:p w14:paraId="386B5F8B" w14:textId="7777777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3833B4C" w14:textId="77777777" w:rsidR="006933D8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9A16DD9" w14:textId="5CA7916F" w:rsidR="00E96BBA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00FF3" w14:textId="0E63160E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2DF4" w14:textId="2424D231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50BA9BEB" w14:textId="1BAA9D38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1FC5BA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954712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70A955" w14:textId="64D60D31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1797B4C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4D88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FD1" w14:textId="33053112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1738ED2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93AF804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649703E" w14:textId="1144689F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5A63DC9A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157E6146" w14:textId="77777777" w:rsidR="004D6A5B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9B10295" w14:textId="5254AD04" w:rsidR="00E96BBA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5817912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30E9E00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2D04682" w14:textId="6ED917A9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«Реконструкція».</w:t>
            </w:r>
          </w:p>
          <w:p w14:paraId="4B2DC144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та застосування ВІМ-моделі об’єкта, а також СПЗ.</w:t>
            </w:r>
          </w:p>
          <w:p w14:paraId="5FF2D178" w14:textId="77777777" w:rsidR="002940E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6BCD922" w14:textId="7C478CD5" w:rsidR="00E96BBA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5E2C060" w14:textId="0A51DA13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834264F" w14:textId="2C8F0CF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13AE81D7" w14:textId="5B4CFA80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8B7C01E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C51FC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6FAE03D" w14:textId="45A66DF7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</w:t>
            </w:r>
            <w:r w:rsidR="004B04B3">
              <w:rPr>
                <w:sz w:val="24"/>
                <w:szCs w:val="24"/>
              </w:rPr>
              <w:lastRenderedPageBreak/>
              <w:t xml:space="preserve">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E64D41F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BE51A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61F" w14:textId="2DAABF60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1CE2A54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D3AB98D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70ED1250" w14:textId="4856E6E5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51E47AD3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701C0ED" w14:textId="77777777" w:rsidR="004D6A5B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28A90E1" w14:textId="39A917C5" w:rsidR="00E96BBA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6073A4B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E541201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A43AA7F" w14:textId="6570F0F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70F0A6D2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A8B7BEB" w14:textId="77777777" w:rsidR="00305ECC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E4FDFA" w14:textId="71B6BD5D" w:rsidR="00E96BBA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3F02B93" w14:textId="0127CD38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098279A" w14:textId="5B23EF1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3833F2A6" w14:textId="421908E5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F08A8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5FEDD5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C47260" w14:textId="54920689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C546AFA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A7DDA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72C" w14:textId="66A6C814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</w:t>
            </w:r>
            <w:r w:rsidRPr="0043177D">
              <w:rPr>
                <w:sz w:val="24"/>
                <w:szCs w:val="24"/>
              </w:rPr>
              <w:lastRenderedPageBreak/>
              <w:t>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E3C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EC4FCF4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62911E8" w14:textId="4E023570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40A0AF19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DE7C02" w14:textId="77777777" w:rsidR="004D6A5B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A24B9F2" w14:textId="20788DA3" w:rsidR="00E96BBA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52D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79E9A1F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A8B6AE2" w14:textId="74999FAE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41902EDA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57139F7" w14:textId="77777777" w:rsidR="004B4B24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DFE2CEB" w14:textId="4DD9BE95" w:rsidR="00E96BBA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918" w14:textId="6EF8874D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2FB" w14:textId="2CE6F0B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16157BDC" w14:textId="189712A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13D74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DBE3ED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FB420A1" w14:textId="6D96B043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E96BBA" w:rsidRPr="0043177D" w14:paraId="2866A55E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445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B31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0EF5396" w14:textId="504BE3F1" w:rsidR="00E96BBA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3AF91D3A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7E80" w14:textId="00DB92EE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Ж.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DC8" w14:textId="3D01002E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3E41" w14:textId="05CFD79C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3A61BCE" w14:textId="536571DD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6857FA9" w14:textId="77777777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«Нове будівництво».</w:t>
            </w:r>
          </w:p>
          <w:p w14:paraId="4A7F375B" w14:textId="77777777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404CEFD1" w14:textId="77777777" w:rsidR="004D6A5B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A396DDC" w14:textId="240DCBB7" w:rsidR="004D4691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786B" w14:textId="1FB1D40D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31D89D8" w14:textId="73C99CB9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F3E0FAA" w14:textId="77777777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«Нове будівництво».</w:t>
            </w:r>
          </w:p>
          <w:p w14:paraId="1AEBD1B0" w14:textId="77777777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та застосування ВІМ-моделі об’єкта, а також СПЗ.</w:t>
            </w:r>
          </w:p>
          <w:p w14:paraId="6CAC04B1" w14:textId="77777777" w:rsidR="00233D2D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</w:t>
            </w:r>
            <w:r w:rsidR="00233D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8386059" w14:textId="60E5D868" w:rsidR="004D4691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FE7D" w14:textId="4D2895F9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E793" w14:textId="318FE98C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6394CDF6" w14:textId="76345B28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AE553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108330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733D82E" w14:textId="1F0D8B76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</w:t>
            </w:r>
            <w:r w:rsidR="004B04B3">
              <w:rPr>
                <w:sz w:val="24"/>
                <w:szCs w:val="24"/>
              </w:rPr>
              <w:lastRenderedPageBreak/>
              <w:t xml:space="preserve">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6247619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E473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F59" w14:textId="2A5A9B90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B60F9F9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2628D51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9D41751" w14:textId="3F61A819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088F75CA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4F08317" w14:textId="77777777" w:rsidR="004D6A5B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85B55C9" w14:textId="20562C5C" w:rsidR="004D4691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39F64CF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4EB2D58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D376222" w14:textId="222543F2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3D7D9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3D7D9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</w:t>
            </w:r>
            <w:r w:rsidR="003D7D9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30BC9209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46F58F" w14:textId="77777777" w:rsidR="00EF7D74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2F6F4E8" w14:textId="3BA08CD1" w:rsidR="004D4691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71E4FE9" w14:textId="290E3FFC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74AA5AB" w14:textId="7AF284F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25C25622" w14:textId="10664252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6F14FE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F8528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0EC5924" w14:textId="4865FEB9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193FA8D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6384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A66" w14:textId="790AB1F9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</w:t>
            </w:r>
            <w:r w:rsidRPr="0043177D">
              <w:rPr>
                <w:sz w:val="24"/>
                <w:szCs w:val="24"/>
              </w:rPr>
              <w:lastRenderedPageBreak/>
              <w:t>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DF337A3" w14:textId="7777777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6AA1B3E" w14:textId="7777777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6E3E7C1" w14:textId="72B89EE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3EF1928A" w14:textId="77777777" w:rsidR="004D6A5B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9607C94" w14:textId="197F2D17" w:rsidR="004D6A5B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83914AB" w14:textId="60813F26" w:rsidR="004D4691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0321CFC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D8EC3EB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8FED614" w14:textId="4F807BFE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53679096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4EFFE3D" w14:textId="77777777" w:rsidR="00C33692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0DAC741" w14:textId="4C005CAC" w:rsidR="004D4691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41AC802" w14:textId="22B97347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42CBAF3" w14:textId="5DDB1266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230CFAC2" w14:textId="28436FFC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3FCAF5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FDF14F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779B78" w14:textId="35FCBFC9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3695605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B049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226" w14:textId="078E4C1D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Ж4. </w:t>
            </w:r>
            <w:r w:rsidRPr="0043177D">
              <w:rPr>
                <w:sz w:val="24"/>
                <w:szCs w:val="24"/>
              </w:rPr>
              <w:t xml:space="preserve">Здатність впроваджувати методи ефективного управління </w:t>
            </w:r>
            <w:r w:rsidRPr="0043177D">
              <w:rPr>
                <w:sz w:val="24"/>
                <w:szCs w:val="24"/>
              </w:rPr>
              <w:lastRenderedPageBreak/>
              <w:t>об’єктом, що за класом наслідків (відповідальності) належать до об’єктів зі значними наслідками (СС3), на етапі його будівництва з видом будівництва 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17C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3A48F25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B1443E6" w14:textId="53713E59" w:rsidR="00AD50ED" w:rsidRPr="0043177D" w:rsidRDefault="004B2AF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337DB701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94CAC1F" w14:textId="77777777" w:rsidR="004D6A5B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2628892" w14:textId="4A7FF0FB" w:rsidR="004D4691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522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6EA9313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019250F" w14:textId="7795A442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7FAF6C50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C0D5AFA" w14:textId="77777777" w:rsidR="009A3DF7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91E2ECB" w14:textId="7B5EB9DD" w:rsidR="004D4691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F00" w14:textId="3F881E45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</w:t>
            </w:r>
            <w:r w:rsidRPr="0043177D">
              <w:rPr>
                <w:sz w:val="24"/>
                <w:szCs w:val="24"/>
              </w:rPr>
              <w:lastRenderedPageBreak/>
              <w:t>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2A1" w14:textId="00BB10F5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трудову функцію Ж, визначену цим професійним стандартом.</w:t>
            </w:r>
          </w:p>
          <w:p w14:paraId="2F360407" w14:textId="56A788C2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6455CB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E024F43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6DE90E4" w14:textId="65B1BD8D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4D4691" w:rsidRPr="0043177D" w14:paraId="53060F73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019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584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1D7CAD03" w14:textId="10296126" w:rsidR="004D4691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613AA2F2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F6A8" w14:textId="5FEE0648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7B7" w14:textId="75E21C7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</w:t>
            </w:r>
            <w:r w:rsidRPr="0043177D">
              <w:rPr>
                <w:sz w:val="24"/>
                <w:szCs w:val="24"/>
              </w:rPr>
              <w:lastRenderedPageBreak/>
              <w:t>вимозі до будівель і споруд «Механічний опір та стійкість»</w:t>
            </w:r>
            <w:bookmarkStart w:id="5" w:name="n182"/>
            <w:bookmarkStart w:id="6" w:name="n188"/>
            <w:bookmarkStart w:id="7" w:name="n189"/>
            <w:bookmarkStart w:id="8" w:name="n196"/>
            <w:bookmarkStart w:id="9" w:name="n198"/>
            <w:bookmarkStart w:id="10" w:name="n199"/>
            <w:bookmarkStart w:id="11" w:name="n201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BC4B" w14:textId="10F8A93D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04F5A8B" w14:textId="1FCADFD4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342B0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F516368" w14:textId="370CE831" w:rsidR="00FF30CB" w:rsidRPr="0043177D" w:rsidRDefault="006B67E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FF30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1.З3.</w:t>
            </w:r>
            <w:r w:rsidR="00FF30C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підтримання відповідності об’єкта основній вимозі до будівель і споруд «Механічний опір та стійкість»</w:t>
            </w:r>
            <w:r w:rsidR="00FF30C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05F6F9C" w14:textId="77777777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7539044" w14:textId="77777777" w:rsidR="00644A87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9BF348C" w14:textId="0C919025" w:rsidR="00406D90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0E54" w14:textId="70CF4C66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837719A" w14:textId="728260D1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="00E12DA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420DE68E" w14:textId="40789151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D23401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підтримання відповідності об’єкта основній вимозі до будівель і споруд «Механічний опір та стійкість»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52A59C" w14:textId="77777777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17FA5DB" w14:textId="77777777" w:rsidR="00915533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</w:t>
            </w:r>
            <w:r w:rsidR="00E4306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4FBA1F" w14:textId="4F0E4526" w:rsidR="00406D90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1A3E" w14:textId="63FE0EBD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845CC" w14:textId="6EA6BC0E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610A9B25" w14:textId="1660C43F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EEB3D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675C09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A8F9457" w14:textId="7A093B01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9A90AED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87344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483" w14:textId="79C7826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6AC8556" w14:textId="77777777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3842FCC" w14:textId="32AFDAB0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342B0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112A932F" w14:textId="689034F4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</w:t>
            </w:r>
            <w:r w:rsidR="00AE303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Пожежна безпека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95D1F08" w14:textId="77777777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B4BBC3" w14:textId="77777777" w:rsidR="004D6A5B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45600E4" w14:textId="3110E1D7" w:rsidR="00406D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D4B9979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84B8B66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52FBD19" w14:textId="1A10A8A2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7C364E8C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298D65A" w14:textId="77777777" w:rsidR="00647D34" w:rsidRPr="0043177D" w:rsidRDefault="00915533" w:rsidP="00647D3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26D19BA" w14:textId="2508184C" w:rsidR="00406D90" w:rsidRPr="0043177D" w:rsidRDefault="00915533" w:rsidP="00647D3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E80A174" w14:textId="2488420D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071924DB" w14:textId="673B34F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6AA79A3B" w14:textId="0AF3DB10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AD4BDD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E84F83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7BEB16B" w14:textId="33F4561E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67C5E84B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CA4A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874" w14:textId="61349769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CB2309F" w14:textId="77777777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B0033DC" w14:textId="0E43E13B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1D22836" w14:textId="65093D9C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4C17BC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</w:t>
            </w:r>
            <w:r w:rsidR="004C17B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Гігієна, </w:t>
            </w:r>
            <w:r w:rsidR="004C17B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здоров’я та захист довкілля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165D5651" w14:textId="77777777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55B1E83" w14:textId="77777777" w:rsidR="004D6A5B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B658699" w14:textId="026C71EC" w:rsidR="00406D90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658CCB4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B1CB7D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D859CC" w14:textId="2CE6224D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споруд «Гігієна, здоров’я та захист довкілля».</w:t>
            </w:r>
          </w:p>
          <w:p w14:paraId="48F9A35A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D9D0BEF" w14:textId="77777777" w:rsidR="00A36FA9" w:rsidRPr="0043177D" w:rsidRDefault="00AE4BB7" w:rsidP="00A36FA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0E96A2F" w14:textId="7BE57A98" w:rsidR="00406D90" w:rsidRPr="0043177D" w:rsidRDefault="00AE4BB7" w:rsidP="00A36FA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59B554E" w14:textId="1A5ABAF3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096853F4" w14:textId="099C1EF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02696CD8" w14:textId="5999DC5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1814C9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86450E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3246F12" w14:textId="4CC7DC89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AE3D137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6E86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606" w14:textId="76AD179D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підтримувати відповідність об’єкта основній вимозі до будівель і споруд «Безпека і 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9FB0C33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F0FF5DD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2580A5D" w14:textId="00F4BB1B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0692348E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0E442A3" w14:textId="77777777" w:rsidR="004D6A5B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4FAA8A0" w14:textId="2D5E2CAA" w:rsidR="00406D90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B01FE14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67D02B4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4DDB17E" w14:textId="6D178910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27EF2383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C0CC37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F23D0CD" w14:textId="732A7B15" w:rsidR="00406D90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C0E17AC" w14:textId="25C2C808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123A61F" w14:textId="0F88CF1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2FA8E6CD" w14:textId="6580A5A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DAB23C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2987A8C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3AEFB1A" w14:textId="5F766891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53273F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EA5E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B9D" w14:textId="5DFE2C4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6AE9D54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3D67229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4E67626" w14:textId="63661424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084F4ED3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8DECC29" w14:textId="77777777" w:rsidR="004D6A5B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4B5C5A" w14:textId="20C53714" w:rsidR="00406D90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B76B8B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4A577AE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AED334A" w14:textId="407CADB5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38D578FF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B43570" w14:textId="77777777" w:rsidR="00684CF4" w:rsidRPr="0043177D" w:rsidRDefault="00FD299B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322CC1F" w14:textId="0E80D691" w:rsidR="00406D90" w:rsidRPr="0043177D" w:rsidRDefault="00FD299B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8FDC2F7" w14:textId="3C80A6E2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569C67D" w14:textId="79F692D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З,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визначену цим професійним стандартом.</w:t>
            </w:r>
          </w:p>
          <w:p w14:paraId="75F092FB" w14:textId="12D1DE50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43A4D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317971C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A2D4164" w14:textId="78CF67D1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5ACA5316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A8DF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56F" w14:textId="537BBE66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</w:t>
            </w:r>
            <w:r w:rsidRPr="0043177D">
              <w:rPr>
                <w:sz w:val="24"/>
                <w:szCs w:val="24"/>
              </w:rPr>
              <w:lastRenderedPageBreak/>
              <w:t>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30A634D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09045C2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9D0F394" w14:textId="248B0D00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501D2EE9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8FE7636" w14:textId="77777777" w:rsidR="004D6A5B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EDB85AC" w14:textId="207E5137" w:rsidR="00406D90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1B21F05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5CD9E2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1F8F7D" w14:textId="4FB051F8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17D086D4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D705932" w14:textId="77777777" w:rsidR="00A43B7E" w:rsidRPr="0043177D" w:rsidRDefault="00684CF4" w:rsidP="00A43B7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6A3E2DE" w14:textId="5DC9AFF6" w:rsidR="00406D90" w:rsidRPr="0043177D" w:rsidRDefault="00684CF4" w:rsidP="00A43B7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84307C8" w14:textId="2E8F0CFC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8019B88" w14:textId="77A6B35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10B8812F" w14:textId="5FA7FED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140943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828E9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E8E7925" w14:textId="4FB642BF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484F4B2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5A3F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1E6" w14:textId="1BC621D5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«Стале використання 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C4D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9456B1F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72B558F" w14:textId="11927AD5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147E2BDD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D85E6A6" w14:textId="77777777" w:rsidR="004D6A5B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F632B8B" w14:textId="0ED49C89" w:rsidR="00406D90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5F9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A23C7BC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9B265D1" w14:textId="2AADA7E8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5BF8D9C4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72D4170" w14:textId="77777777" w:rsidR="005B4BFC" w:rsidRPr="0043177D" w:rsidRDefault="00006368" w:rsidP="005B4B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A8A380E" w14:textId="7DBA827F" w:rsidR="00406D90" w:rsidRPr="0043177D" w:rsidRDefault="00006368" w:rsidP="005B4B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2A6" w14:textId="40F1F411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98F" w14:textId="75C0E38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1B397586" w14:textId="06C7890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5E4F9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B208A1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904A74" w14:textId="52450F08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406D90" w:rsidRPr="0043177D" w14:paraId="5A074A71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CBB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3A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29B68489" w14:textId="24ECDD1B" w:rsidR="00406D90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1386A7C2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9395" w14:textId="28575CED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8D5" w14:textId="46A5D902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«Механічний опір та стійкість»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61CF" w14:textId="18133C4E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3851359" w14:textId="3EE05959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3440C4E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основній вимозі до будівель і споруд «Механічний опір та стійкість».</w:t>
            </w:r>
          </w:p>
          <w:p w14:paraId="1498F769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584059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31F14B7" w14:textId="13A981EF" w:rsidR="002C4C2F" w:rsidRPr="0043177D" w:rsidRDefault="00FD044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А1.З6.</w:t>
            </w:r>
            <w:r w:rsidRPr="0043177D">
              <w:rPr>
                <w:sz w:val="24"/>
                <w:szCs w:val="24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FD963" w14:textId="7F1A8BED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9D37F1D" w14:textId="478D20E4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1C02E56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споруд «Механічний опір та стійкість».</w:t>
            </w:r>
          </w:p>
          <w:p w14:paraId="24BE78ED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80EE8C0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A6A994E" w14:textId="349A21C9" w:rsidR="002C4C2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2399" w14:textId="1D2D05D2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133B" w14:textId="25FB303E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1E0F7ED1" w14:textId="4CB0590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80EB05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3C50984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CA6B63" w14:textId="518D6CB5" w:rsidR="002C4C2F" w:rsidRPr="0043177D" w:rsidRDefault="00A1098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</w:t>
            </w:r>
            <w:r w:rsidRPr="0043177D">
              <w:rPr>
                <w:sz w:val="24"/>
                <w:szCs w:val="24"/>
              </w:rPr>
              <w:lastRenderedPageBreak/>
              <w:t>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BEB5BB6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A78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E7B" w14:textId="35C85B04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СПЗ, спроможних підтримувати відповідність об’єкта основній вимозі до будівель і 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156955E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1AD06CD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5EA9D2B" w14:textId="51A2BE76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«Пожежна безпека».</w:t>
            </w:r>
          </w:p>
          <w:p w14:paraId="749C6B63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95B3782" w14:textId="77777777" w:rsidR="004D6A5B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CB7E2D7" w14:textId="58E52221" w:rsidR="002C4C2F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4CA600A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2D328C4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9CFA579" w14:textId="2489D094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4E0BC442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20C28B5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58627BF" w14:textId="45FCE5E4" w:rsidR="002C4C2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6AFBBD4" w14:textId="6345145E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0A38FD9" w14:textId="4D88C39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6DD23558" w14:textId="6EF71C46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455760B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4D9E4E40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EC58E28" w14:textId="5F68C627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7C1D2E20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4463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9B1" w14:textId="794EC01F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30174D8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EC42AE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7C7009B" w14:textId="393139F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186EFA4D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2C158750" w14:textId="77777777" w:rsidR="004D6A5B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71398F7" w14:textId="75467C25" w:rsidR="002C4C2F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CFDA792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A1244D6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9E79371" w14:textId="75F1A470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</w:t>
            </w:r>
            <w:r w:rsidR="00475CFE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54103DC0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7076F27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5E02860" w14:textId="7437AD7C" w:rsidR="002C4C2F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79D366" w14:textId="6C2B3423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9E72EA4" w14:textId="1098CA2D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И, визначену цим професійним стандартом.</w:t>
            </w:r>
          </w:p>
          <w:p w14:paraId="44F5169B" w14:textId="348FE015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97107A9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03F9F95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3AFD8CE" w14:textId="6995D900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DC59737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72EC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D6C" w14:textId="2FC8ACEE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«Безпека і </w:t>
            </w:r>
            <w:r w:rsidRPr="0043177D">
              <w:rPr>
                <w:sz w:val="24"/>
                <w:szCs w:val="24"/>
              </w:rPr>
              <w:lastRenderedPageBreak/>
              <w:t>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3D32E53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A500F7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4022E344" w14:textId="5E0B430E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157571E3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C0ACFFE" w14:textId="77777777" w:rsidR="004D6A5B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3AB015" w14:textId="2E480594" w:rsidR="002C4C2F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00DC922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BE9D52B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4A3DF30" w14:textId="537191FA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</w:t>
            </w:r>
            <w:r w:rsidR="00CE0DF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Безпека і доступність під час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DB604FD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10A8717" w14:textId="77777777" w:rsidR="00134EF7" w:rsidRPr="0043177D" w:rsidRDefault="00475CFE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5820C63" w14:textId="5889FF0D" w:rsidR="002C4C2F" w:rsidRPr="0043177D" w:rsidRDefault="00475CFE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222E59" w14:textId="507C0253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B2669F4" w14:textId="5F3AB5E6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1BBBA210" w14:textId="4AAA2912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8451349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D019855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F58D3E3" w14:textId="18902393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7B35EFB3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D419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8FB" w14:textId="2C65D7F8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DC72544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BED8176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18C6AF4" w14:textId="2DB05F56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22EFD960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B0178D" w14:textId="77777777" w:rsidR="004D6A5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B6A695" w14:textId="197885C2" w:rsidR="002C4C2F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6D937E6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6425BD4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C9B5B9" w14:textId="26A21E88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174D4EA7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BCF2B59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82196A5" w14:textId="25BE9E2B" w:rsidR="002C4C2F" w:rsidRPr="0043177D" w:rsidRDefault="00134EF7" w:rsidP="00134EF7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B9CFCB9" w14:textId="4071FB4D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BDF92A0" w14:textId="2DAEA8F4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2B08EEAD" w14:textId="6D4B235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0B92191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496C6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0983BAB" w14:textId="3545A889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5CC2FEAA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AB66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E2F" w14:textId="5AB2C8B2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2CDF28C" w14:textId="77777777" w:rsidR="00CA169E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DEC346" w14:textId="77777777" w:rsidR="00CA169E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72D20A1" w14:textId="77777777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основній вимозі до будівель і споруд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«Енергозбереження та енергоефективність».</w:t>
            </w:r>
          </w:p>
          <w:p w14:paraId="16E3349A" w14:textId="4A486A91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AE879FC" w14:textId="5DE43572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FD12AA8" w14:textId="41295D2E" w:rsidR="002C4C2F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5B21ADB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CBD3646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D7F8DE" w14:textId="321F6630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25732388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CB68D26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65E30BE" w14:textId="0D16548E" w:rsidR="002C4C2F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80CE54" w14:textId="6FC287F2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C5B81A2" w14:textId="77CDE350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5D891ECF" w14:textId="022165D5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06FD36C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D0EC97A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678362B" w14:textId="48BD14F0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</w:t>
            </w:r>
            <w:r w:rsidR="004B04B3">
              <w:rPr>
                <w:sz w:val="24"/>
                <w:szCs w:val="24"/>
              </w:rPr>
              <w:lastRenderedPageBreak/>
              <w:t xml:space="preserve">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3A993787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A0F1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794" w14:textId="46A28BC7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>спроможних підтримувати відповідність об’єкта основній вимозі до будівель і споруд «Стале використання 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3E0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C4B074F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56440DC" w14:textId="50872A56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321905A0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4F98C77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5FEA44B" w14:textId="748E73B0" w:rsidR="002C4C2F" w:rsidRPr="0043177D" w:rsidRDefault="00D83D7A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А1.З6.</w:t>
            </w:r>
            <w:r w:rsidRPr="0043177D">
              <w:rPr>
                <w:sz w:val="24"/>
                <w:szCs w:val="24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491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739330B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8681B11" w14:textId="307C6388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5CE32E7F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27B9761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4F1778A" w14:textId="2A6B2487" w:rsidR="002C4C2F" w:rsidRPr="0043177D" w:rsidRDefault="009D73B2" w:rsidP="009D73B2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5A5" w14:textId="14E639FD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B78" w14:textId="155C18DF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4F498C7D" w14:textId="5DFC7D33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9F85B4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D9329E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9108A5E" w14:textId="77038210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2C4C2F" w:rsidRPr="0043177D" w14:paraId="2794C1EF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13C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EFF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B67C8F3" w14:textId="63D11AAB" w:rsidR="002C4C2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4A881209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F65B4" w14:textId="0049BFFF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A9" w14:textId="7755899D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І1.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</w:t>
            </w:r>
            <w:r w:rsidRPr="0043177D">
              <w:rPr>
                <w:sz w:val="24"/>
                <w:szCs w:val="24"/>
              </w:rPr>
              <w:lastRenderedPageBreak/>
              <w:t>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«Механічний опір та стійкість»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2BC6" w14:textId="267BDDEE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90176F" w14:textId="2B0C8DBB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4DFC241" w14:textId="77777777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«Механічний опір та стійкість».</w:t>
            </w:r>
          </w:p>
          <w:p w14:paraId="472C3C03" w14:textId="77777777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FA79103" w14:textId="77777777" w:rsidR="00550418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DF5993" w14:textId="4C7E2D95" w:rsidR="003B7B18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4CC33" w14:textId="73B1A9FA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CFA9B44" w14:textId="0FABF6D0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5235845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«Механічний опір та стійкість».</w:t>
            </w:r>
          </w:p>
          <w:p w14:paraId="57FE1D5E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46C44E39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27C455F" w14:textId="48E2FB02" w:rsidR="003B7B18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E0410" w14:textId="5F4B681D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</w:t>
            </w:r>
            <w:r w:rsidRPr="0043177D">
              <w:rPr>
                <w:sz w:val="24"/>
                <w:szCs w:val="24"/>
              </w:rPr>
              <w:lastRenderedPageBreak/>
              <w:t>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9802" w14:textId="005DD3F0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виконувати трудову функцію І, визначену цим професійним стандартом.</w:t>
            </w:r>
          </w:p>
          <w:p w14:paraId="1926446B" w14:textId="3C964D08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C1B7F7B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F67DE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16E9648" w14:textId="7D638A89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 xml:space="preserve">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43177D" w14:paraId="31E0478D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19E3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BD9" w14:textId="7281582A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</w:t>
            </w:r>
            <w:r w:rsidRPr="0043177D">
              <w:rPr>
                <w:sz w:val="24"/>
                <w:szCs w:val="24"/>
              </w:rPr>
              <w:lastRenderedPageBreak/>
              <w:t>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1FCB85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3957E5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1DEDC80E" w14:textId="21C6E12F" w:rsidR="008F533C" w:rsidRPr="0043177D" w:rsidRDefault="00D4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«Пожежна безпека».</w:t>
            </w:r>
          </w:p>
          <w:p w14:paraId="46208F1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BA852E" w14:textId="77777777" w:rsidR="00D42807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2B27A45" w14:textId="2CE0160C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012769F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F5D8B00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2AA65A8" w14:textId="4EC7CE6C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5E0A8BA9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122287" w14:textId="77777777" w:rsidR="002A4047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40952A6" w14:textId="51763668" w:rsidR="003B7B18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4B4A33D" w14:textId="6AE60C21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F4388D9" w14:textId="2F20285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3CE5E923" w14:textId="543A60CF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2DCAAA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6C4CBA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0E73B72" w14:textId="5A575713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60604C09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5BC7A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60A" w14:textId="5C7DEF8A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sz w:val="24"/>
                <w:szCs w:val="24"/>
              </w:rPr>
              <w:lastRenderedPageBreak/>
              <w:t>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216EA30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42338E2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64A2347" w14:textId="32998AE5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653800EE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BBBD9B9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71ED6E" w14:textId="2022379A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86A9F31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D69E79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2E6DFC1" w14:textId="4DA24E0F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0E22BCAB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5AC9F85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6AE7FF5" w14:textId="2A70A263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F6FC288" w14:textId="166C47E6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F5DB2DB" w14:textId="5E8F0226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48A36B34" w14:textId="1B2D94A0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054763E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34905E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D869DCA" w14:textId="518B3A1E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E16B27B" w14:textId="77777777" w:rsidTr="006A6727">
        <w:trPr>
          <w:trHeight w:val="9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E6A2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E3D" w14:textId="5D194D76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«Безпека і 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F3AA6D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81FF85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D87688B" w14:textId="2BEE9588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основній вимозі до будівель і споруд «Безпека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доступність під час експлуатації».</w:t>
            </w:r>
          </w:p>
          <w:p w14:paraId="6EC259C9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CC5DCCC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39B787" w14:textId="303F0594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DFB9EFE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0F6D2F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FDC881B" w14:textId="4BBC6AE3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і споруд «Безпека 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доступність під час експлуатації».</w:t>
            </w:r>
          </w:p>
          <w:p w14:paraId="1A5E3A18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E76CBB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E4286D0" w14:textId="68431CBF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93AD26C" w14:textId="530F0A69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43681C2" w14:textId="040148B3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5A1CBFF3" w14:textId="1AEA97DA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BFCAA44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71CB62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0A7528D" w14:textId="33021001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96EC2CA" w14:textId="77777777" w:rsidTr="006A6727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9E88E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18C" w14:textId="36653717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4BE3DE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159673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DD96779" w14:textId="280C4E8C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5863532A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2D3BA9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0D5E2A1" w14:textId="34D58A73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B8E1BA1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5C6DC36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8FACCAB" w14:textId="00F6A7ED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488AC025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91A31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63FD40" w14:textId="157A8D76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EF75405" w14:textId="030F3F68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5D7DDE6" w14:textId="2818BF0D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5568A1D0" w14:textId="5B81D77F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147990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6E884A59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15F2081" w14:textId="529FA90A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72A9E15C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395A1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796" w14:textId="546C2E8D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22778889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зі значними наслідками (СС3), на етапі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його експлуатації через створення, оновлення та застосування ВІМ-моделі об’єкта, а також через використання СПЗ.</w:t>
            </w:r>
          </w:p>
          <w:p w14:paraId="1D50BE9E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128C024" w14:textId="7628FBCC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035FE3CC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42A4C2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8CA14DF" w14:textId="41C0607E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63C71E2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E9DC8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BE9A7D" w14:textId="4B65219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583966A7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2316E53" w14:textId="77777777" w:rsidR="003303C5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B8FB80D" w14:textId="1A058E51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394D377" w14:textId="7B00236A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</w:t>
            </w:r>
            <w:r w:rsidRPr="0043177D">
              <w:rPr>
                <w:sz w:val="24"/>
                <w:szCs w:val="24"/>
              </w:rPr>
              <w:lastRenderedPageBreak/>
              <w:t>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82C47C2" w14:textId="6055DA59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І, визначену цим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55C9D031" w14:textId="6610C09C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A44C53D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B4F7C0A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F81691B" w14:textId="1D559104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647630AB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7B3B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D88" w14:textId="795072D6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«Стале використання </w:t>
            </w:r>
            <w:r w:rsidRPr="0043177D">
              <w:rPr>
                <w:sz w:val="24"/>
                <w:szCs w:val="24"/>
              </w:rPr>
              <w:lastRenderedPageBreak/>
              <w:t>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4CA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CB01731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A8EEC6F" w14:textId="103DC4B5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28112548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CCDFE47" w14:textId="77777777" w:rsidR="00FD24FA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1656110" w14:textId="576BC769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F26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89D96D0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0AF7385" w14:textId="65CDF8D0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35EF7382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FAEACEE" w14:textId="77777777" w:rsidR="00FD24FA" w:rsidRPr="0043177D" w:rsidRDefault="003303C5" w:rsidP="00FD24F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94987AB" w14:textId="1743D0D1" w:rsidR="003B7B18" w:rsidRPr="0043177D" w:rsidRDefault="003303C5" w:rsidP="00FD24F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154" w14:textId="4F5B80E9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D9D" w14:textId="2BB44F75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010AA32D" w14:textId="4EED0A13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0229F3C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B4388E2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79684EB" w14:textId="35ECAA7C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3B7B18" w:rsidRPr="0043177D" w14:paraId="6150DA88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6F1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E8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E7172DF" w14:textId="1A118757" w:rsidR="003B7B18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09E9B4AF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C134" w14:textId="71BB4B1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EE3" w14:textId="2895388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Ї1.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>наслідками (СС1),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BC40" w14:textId="68738872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663AB7B" w14:textId="6059B5A9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8B66B6B" w14:textId="4C9282DB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="006D54B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візуального та/або інструментального обстеження та інші вихідні дані щодо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943CAA1" w14:textId="77777777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50980F" w14:textId="77777777" w:rsidR="00621514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500B985" w14:textId="6D9CCC25" w:rsidR="00A45594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5557F" w14:textId="37E764D5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7FDB676" w14:textId="5B92AB0F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B4DB817" w14:textId="1B666EC7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E0497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візуального та/або інструментального обстеження та інші вихідні дані щодо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8397D4" w14:textId="77777777" w:rsidR="00BB474A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BDE87E" w14:textId="654BE456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7D9FFDA" w14:textId="178CFE12" w:rsidR="00A45594" w:rsidRPr="0043177D" w:rsidRDefault="00414E43" w:rsidP="00414E43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348D" w14:textId="046D4EAE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6246" w14:textId="55333E0F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="00FA11C8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визначену цим професійним стандартом.</w:t>
            </w:r>
          </w:p>
          <w:p w14:paraId="3786FD8F" w14:textId="05C2CBD5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0BA2087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F7EC31F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AA1BD58" w14:textId="6303BF1C" w:rsidR="00A45594" w:rsidRPr="0043177D" w:rsidRDefault="009A3FE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583F470C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066FA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49E" w14:textId="21CA6D35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BFF2A77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70D0095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8DC1698" w14:textId="3760C7D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виконання проєктно-технологічної документації з демонтажу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зруйнованого (пошкодженого) об’єкта.</w:t>
            </w:r>
          </w:p>
          <w:p w14:paraId="4E5B7D1D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7A269C" w14:textId="77777777" w:rsidR="00621514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975852D" w14:textId="5BF35E6B" w:rsidR="00A45594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DECE3BA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3E95FC5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B0BAC29" w14:textId="3D919B00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FC0E4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проєктно-технологічної документації з демонтажу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D85F15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DC8A7DD" w14:textId="77777777" w:rsidR="00FC0E4F" w:rsidRPr="0043177D" w:rsidRDefault="00BB474A" w:rsidP="00FC0E4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C82D687" w14:textId="506E2D32" w:rsidR="00A45594" w:rsidRPr="0043177D" w:rsidRDefault="00BB474A" w:rsidP="00FC0E4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26CE850" w14:textId="70700921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C97FC37" w14:textId="27ECFB56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7DB39A86" w14:textId="7ED76B45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3C10FF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164EC78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1914C9" w14:textId="5FD1847C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253BECF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58402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2BE" w14:textId="32A62B6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>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5D78C13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9258ED1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0E4C091" w14:textId="05B34170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робіт з демонтажу зруйнованого (пошкодженого) об’єкта.</w:t>
            </w:r>
          </w:p>
          <w:p w14:paraId="02BC4FF3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32CB125" w14:textId="77777777" w:rsidR="00621514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0D3E779" w14:textId="24D4CF98" w:rsidR="00A45594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B3FC0AD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7CF91C7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1184C79" w14:textId="0FCA0DF0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6C3A74E1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A2BB0D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C63EC7D" w14:textId="12EE9700" w:rsidR="00A45594" w:rsidRPr="0043177D" w:rsidRDefault="00BE79C5" w:rsidP="00BE79C5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07467F4" w14:textId="151B1F5E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0CDED0A" w14:textId="53A1EF4F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370B7851" w14:textId="073E407E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E13938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0100659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CC4CEBC" w14:textId="0ABF6A92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060F0521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F4B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47C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 xml:space="preserve">наслідками (СС1), на етапі його демонтажу через створення, оновлення та застосування ВІМ-моделі об’єкта, а також через використання СПЗ, спроможних виконувати роботи зі </w:t>
            </w:r>
          </w:p>
          <w:p w14:paraId="1C5A4CC2" w14:textId="3F66CEC4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9FC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00200B3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2EB299B" w14:textId="4E0BFE40" w:rsidR="0070787D" w:rsidRPr="0043177D" w:rsidRDefault="0070787D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17E1D029" w14:textId="32A7F6F0" w:rsidR="0070787D" w:rsidRPr="0043177D" w:rsidRDefault="0070787D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4CFB758F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372C1968" w14:textId="77777777" w:rsidR="00621514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F3F5DE8" w14:textId="429A5E9A" w:rsidR="00A45594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604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4791EA78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2765801" w14:textId="77777777" w:rsidR="00624138" w:rsidRPr="0043177D" w:rsidRDefault="00624138" w:rsidP="00624138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Ї4.У1.</w:t>
            </w:r>
            <w:r w:rsidRPr="0043177D">
              <w:rPr>
                <w:sz w:val="24"/>
                <w:szCs w:val="24"/>
              </w:rPr>
              <w:t xml:space="preserve"> Застосовувати засади виконання робіт зі </w:t>
            </w:r>
          </w:p>
          <w:p w14:paraId="43DCD08A" w14:textId="111AE194" w:rsidR="00624138" w:rsidRPr="0043177D" w:rsidRDefault="00624138" w:rsidP="00624138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09391AE6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AC8C428" w14:textId="77777777" w:rsidR="00A830CE" w:rsidRPr="0043177D" w:rsidRDefault="00624138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02664C" w14:textId="02199729" w:rsidR="00A45594" w:rsidRPr="0043177D" w:rsidRDefault="00624138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35B" w14:textId="4C8F0DAC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145" w14:textId="24D9E1EE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516C2DBA" w14:textId="733CB4B4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E23121C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7A985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0F3DA6A" w14:textId="7F1562FF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A45594" w:rsidRPr="0043177D" w14:paraId="7F5DE157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780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EB5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3D64D3C" w14:textId="1F6D62D0" w:rsidR="00A45594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06AD7478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3AC5" w14:textId="3B4462E2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616" w14:textId="085D6FFB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</w:t>
            </w:r>
            <w:r w:rsidRPr="0043177D">
              <w:rPr>
                <w:sz w:val="24"/>
                <w:szCs w:val="24"/>
              </w:rPr>
              <w:lastRenderedPageBreak/>
              <w:t>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8CB0" w14:textId="3DBB2799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6E909CA" w14:textId="5B9C4913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демонтажу через створення, оновлення та застосування ВІМ-моделі об’єкта, а також через використання СПЗ.</w:t>
            </w:r>
          </w:p>
          <w:p w14:paraId="052959A9" w14:textId="77777777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візуального та/або інструментального обстеження та інші вихідні дані щодо зруйнованого (пошкодженого) об’єкта.</w:t>
            </w:r>
          </w:p>
          <w:p w14:paraId="1E61629E" w14:textId="77777777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B00064" w14:textId="77777777" w:rsidR="00621514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AD4D0C3" w14:textId="6E39BA61" w:rsidR="00A4185F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9A93" w14:textId="0FBB850C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9D1A2FC" w14:textId="1CC2F2E6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2A66967C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візуального та/або інструментального обстеження та інші вихідні дані щодо зруйнованого (пошкодженого) об’єкта.</w:t>
            </w:r>
          </w:p>
          <w:p w14:paraId="3CA7CCF8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92344E2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159895A" w14:textId="0E82C098" w:rsidR="00A4185F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2A99" w14:textId="270C65FD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85ED6" w14:textId="540CABDB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367B37F2" w14:textId="461D97C8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01E10A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C7203C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7F29EE71" w14:textId="662B94CE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8A9904E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F76D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5F2" w14:textId="5223812E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</w:t>
            </w:r>
            <w:r w:rsidRPr="0043177D">
              <w:rPr>
                <w:sz w:val="24"/>
                <w:szCs w:val="24"/>
              </w:rPr>
              <w:lastRenderedPageBreak/>
              <w:t>на етапі його демонтажу через створення, оновлення та застосування ВІМ-моделі об’єкта, а також через 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099DCC0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29B66514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5507400" w14:textId="1605057A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проєктно-технологічної документації з демонтажу зруйнованого (пошкодженого) об’єкта.</w:t>
            </w:r>
          </w:p>
          <w:p w14:paraId="0A7F1123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ADE854D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404241F" w14:textId="49EE6D28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BB43E91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CD11245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BB6D9D9" w14:textId="6D008B6A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проєктно-технологічної документації з демонтажу зруйнованого (пошкодженого) об’єкта.</w:t>
            </w:r>
          </w:p>
          <w:p w14:paraId="10D0528B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41D59D" w14:textId="77777777" w:rsidR="00EB12FC" w:rsidRPr="0043177D" w:rsidRDefault="00A830CE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DEA7D5E" w14:textId="56EC889D" w:rsidR="00A4185F" w:rsidRPr="0043177D" w:rsidRDefault="00A830CE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7D883A0" w14:textId="21B160F8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D7F9074" w14:textId="324E99CF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01D59666" w14:textId="483B45DD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F77BE0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65842C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83E49FF" w14:textId="41C11A47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30C07AB9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E3EB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135" w14:textId="3AB55B31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59309F5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4F1D5D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CA59124" w14:textId="63C39EAC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виконання робіт з демонтажу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зруйнованого (пошкодженого) об’єкта.</w:t>
            </w:r>
          </w:p>
          <w:p w14:paraId="06BDEB7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20C78B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640D8FE" w14:textId="4065F2CF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DBF494E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E6C05AA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1220A73" w14:textId="661AEFA1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01F7A065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3D0E22A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0D160D7" w14:textId="4F8123D3" w:rsidR="00A4185F" w:rsidRPr="0043177D" w:rsidRDefault="00EB12FC" w:rsidP="00EB12FC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B7CE668" w14:textId="2CE1DD91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CA7DC13" w14:textId="2AAC765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3EB29AB2" w14:textId="07EDD5CD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4E577AD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22D1FF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19FF681" w14:textId="26801BD5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147AE65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0C619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104" w14:textId="524C05A3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 xml:space="preserve">спроможних виконувати роботи зі </w:t>
            </w:r>
          </w:p>
          <w:p w14:paraId="612CA471" w14:textId="38110C54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DF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E686A56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C2DE784" w14:textId="18E3B10D" w:rsidR="00621514" w:rsidRPr="0043177D" w:rsidRDefault="0062151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66C4601F" w14:textId="18179436" w:rsidR="00621514" w:rsidRPr="0043177D" w:rsidRDefault="0062151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16A88145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80373E4" w14:textId="77777777" w:rsidR="0066053B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8AD6A75" w14:textId="23881E69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E4A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77B41D05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11169A2" w14:textId="77777777" w:rsidR="000B5219" w:rsidRPr="0043177D" w:rsidRDefault="000B5219" w:rsidP="000B5219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Ї4.У1.</w:t>
            </w:r>
            <w:r w:rsidRPr="0043177D">
              <w:rPr>
                <w:sz w:val="24"/>
                <w:szCs w:val="24"/>
              </w:rPr>
              <w:t xml:space="preserve"> Застосовувати засади виконання робіт зі </w:t>
            </w:r>
          </w:p>
          <w:p w14:paraId="53CA353D" w14:textId="240E3D87" w:rsidR="000B5219" w:rsidRPr="0043177D" w:rsidRDefault="000B5219" w:rsidP="000B5219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0F6938B5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2B13F89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FD9B117" w14:textId="74DF450E" w:rsidR="00A4185F" w:rsidRPr="0043177D" w:rsidRDefault="000B5219" w:rsidP="000B5219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E19" w14:textId="6FFDC47C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BE3" w14:textId="28DDCE2D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72DE55F4" w14:textId="0E91AE44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94607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5455B39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702E0E8" w14:textId="2A4D4EC7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A4185F" w:rsidRPr="0043177D" w14:paraId="2FE8E996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EF3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57D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53F7E9B" w14:textId="3C2215FE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43177D" w14:paraId="2B85E7A9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4A3E" w14:textId="2416F5FC" w:rsidR="00C21F2A" w:rsidRPr="0043177D" w:rsidRDefault="00C21F2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К.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054" w14:textId="7FB45ADC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F6E64" w14:textId="56CC5F1F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D2ACF51" w14:textId="6748378E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E6019DD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візуального та/або інструментального обстеження та інші вихідні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дані щодо зруйнованого (пошкодженого) об’єкта.</w:t>
            </w:r>
          </w:p>
          <w:p w14:paraId="37CCF90B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B377B0A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0D03E43" w14:textId="675B78D5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5550" w14:textId="74A0D3E9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3689F06" w14:textId="37B7C5EB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FA99586" w14:textId="77777777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візуального та/або інструментального обстеження та інші вихідні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дані щодо зруйнованого (пошкодженого) об’єкта.</w:t>
            </w:r>
          </w:p>
          <w:p w14:paraId="57DA288B" w14:textId="77777777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130D55E" w14:textId="77777777" w:rsidR="004C7615" w:rsidRDefault="00D1736D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F1385B" w14:textId="1015D8F4" w:rsidR="00C21F2A" w:rsidRPr="004C7615" w:rsidRDefault="00D1736D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AE63" w14:textId="7567CDD1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289FC" w14:textId="5F5BA302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60B44B9B" w14:textId="48C4B6A5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FC568F3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35824D8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F2DCFB3" w14:textId="351A78CF" w:rsidR="00C21F2A" w:rsidRPr="0043177D" w:rsidRDefault="005F6950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329D035A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AB244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419" w14:textId="51F88965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12C9AB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7394FA7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CB19155" w14:textId="5888FFF3" w:rsidR="0066053B" w:rsidRPr="0043177D" w:rsidRDefault="0013117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проєктно-технологічної документації з демонтажу зруйнованого (пошкодженого) об’єкта.</w:t>
            </w:r>
          </w:p>
          <w:p w14:paraId="23216327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4E27E65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EF622A" w14:textId="4A5FB654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D32A5D2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B104959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ADAAFED" w14:textId="222BBFCF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00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проєктно-технологічної документації з демонтажу зруйнованого (пошкодженого) об’єкта.</w:t>
            </w:r>
          </w:p>
          <w:p w14:paraId="229BF3B6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AD6DEF" w14:textId="77777777" w:rsidR="00005B31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395D25B" w14:textId="5E6F5219" w:rsidR="00C21F2A" w:rsidRPr="00005B31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5B3B284" w14:textId="2A4FC609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ED7AD31" w14:textId="0A6660D8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331C1F8C" w14:textId="3F61E45C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8F30351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7DD322D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9D45A68" w14:textId="0CF81916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4FF71B84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656AE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9E3" w14:textId="0E3CABFE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213F033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1F2B34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6D5D549" w14:textId="2A0313B4" w:rsidR="0066053B" w:rsidRPr="0043177D" w:rsidRDefault="0013117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робіт з демонтажу зруйнованого (пошкодженого) об’єкта.</w:t>
            </w:r>
          </w:p>
          <w:p w14:paraId="44642776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8536030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B2189CB" w14:textId="7B1E669C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AA881D8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D8A07D1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35AE0A6" w14:textId="114B3F26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306926BC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CFFB963" w14:textId="77777777" w:rsidR="00005B31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Використовувати функціонал електронної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системи та електронного кабінету.</w:t>
            </w:r>
          </w:p>
          <w:p w14:paraId="20AFD96F" w14:textId="0977E28F" w:rsidR="00C21F2A" w:rsidRPr="0043177D" w:rsidRDefault="00005B31" w:rsidP="00005B31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5354301" w14:textId="516D0B87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</w:t>
            </w:r>
            <w:r w:rsidRPr="0043177D">
              <w:rPr>
                <w:sz w:val="24"/>
                <w:szCs w:val="24"/>
              </w:rPr>
              <w:lastRenderedPageBreak/>
              <w:t>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8E45304" w14:textId="0C7F89C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К, визначену цим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1A51B857" w14:textId="4E59E4AA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C19AD0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010EEEB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584260" w14:textId="26DF6388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6A6727" w:rsidRPr="0043177D" w14:paraId="6E5FF07A" w14:textId="77777777" w:rsidTr="006A6727">
        <w:trPr>
          <w:trHeight w:val="371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6B19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C95" w14:textId="106568D5" w:rsidR="00C21F2A" w:rsidRPr="0043177D" w:rsidRDefault="00C21F2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виконувати роботи зі </w:t>
            </w:r>
          </w:p>
          <w:p w14:paraId="2A047740" w14:textId="635268BA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 xml:space="preserve">звільнення та розчищення місця розташування об’єкта з подальшим вивезенням </w:t>
            </w:r>
            <w:r w:rsidRPr="0043177D">
              <w:rPr>
                <w:sz w:val="24"/>
                <w:szCs w:val="24"/>
              </w:rPr>
              <w:lastRenderedPageBreak/>
              <w:t>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9DA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461F99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2CA4BD9" w14:textId="77777777" w:rsidR="0066053B" w:rsidRPr="0043177D" w:rsidRDefault="0066053B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5DB2120A" w14:textId="15CC8374" w:rsidR="0066053B" w:rsidRPr="0043177D" w:rsidRDefault="0066053B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136AFC34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773F3BF" w14:textId="77777777" w:rsidR="00131178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85F8B93" w14:textId="6BDC8F57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9BC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37DAB95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772D604F" w14:textId="77777777" w:rsidR="00341E74" w:rsidRPr="00341E74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Pr="00341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робіт зі </w:t>
            </w:r>
          </w:p>
          <w:p w14:paraId="672C6E9C" w14:textId="22D4BAA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1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E9C3DB3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AF7CC80" w14:textId="77777777" w:rsidR="00341E74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47A3827" w14:textId="4F6D277C" w:rsidR="00C21F2A" w:rsidRPr="0043177D" w:rsidRDefault="00341E74" w:rsidP="00341E74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62" w14:textId="5F602617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DE5" w14:textId="5DFA2C4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7A5FADEB" w14:textId="2FF6D42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навчання з питань </w:t>
            </w:r>
            <w:r w:rsidR="004B0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технології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3A00782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D4CD8D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12980D" w14:textId="290690C9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</w:t>
            </w:r>
            <w:r w:rsidR="004B04B3">
              <w:rPr>
                <w:sz w:val="24"/>
                <w:szCs w:val="24"/>
              </w:rPr>
              <w:t xml:space="preserve">Інформаційні технології </w:t>
            </w:r>
            <w:r w:rsidRPr="0043177D">
              <w:rPr>
                <w:sz w:val="24"/>
                <w:szCs w:val="24"/>
              </w:rPr>
              <w:t>) вищої професійної кваліфікації (категорії)</w:t>
            </w:r>
          </w:p>
        </w:tc>
      </w:tr>
      <w:tr w:rsidR="00C21F2A" w:rsidRPr="0043177D" w14:paraId="7E08011E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65463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BD5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F9C662A" w14:textId="656178DE" w:rsidR="00C21F2A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</w:tbl>
    <w:p w14:paraId="31CEDE29" w14:textId="77777777" w:rsidR="00D9130A" w:rsidRPr="0043177D" w:rsidRDefault="00D9130A" w:rsidP="008E3ABA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336B525A" w14:textId="77777777" w:rsidR="00B663E5" w:rsidRPr="0043177D" w:rsidRDefault="00B663E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663E5" w:rsidRPr="0043177D" w:rsidSect="00651440">
          <w:pgSz w:w="16838" w:h="11906" w:orient="landscape"/>
          <w:pgMar w:top="1701" w:right="1134" w:bottom="1560" w:left="1134" w:header="709" w:footer="709" w:gutter="0"/>
          <w:pgNumType w:start="1"/>
          <w:cols w:space="720"/>
        </w:sectPr>
      </w:pPr>
    </w:p>
    <w:p w14:paraId="524961BA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 Розподіл трудових функцій та компетентностей за професійними кваліфікаціями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6437046B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14:paraId="4E3E9791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5229EB" w14:textId="30948EFF" w:rsidR="00402EAC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 Відомості про розроблення та затвердження професійного стандарту</w:t>
      </w:r>
    </w:p>
    <w:p w14:paraId="2C4D47B7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C10FF7" w14:textId="728D77DA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1) повне найменування розробника професійного стандарту</w:t>
      </w:r>
    </w:p>
    <w:p w14:paraId="383BDBE9" w14:textId="77777777" w:rsidR="00926B9B" w:rsidRPr="0043177D" w:rsidRDefault="00926B9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437052" w14:textId="77777777" w:rsidR="00551FAC" w:rsidRPr="0043177D" w:rsidRDefault="009B2C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Всеукраїнська громадська організація «Асоціація експертів будівельної галузі».</w:t>
      </w:r>
    </w:p>
    <w:p w14:paraId="1D397252" w14:textId="2FFA744A" w:rsidR="00551FAC" w:rsidRPr="0043177D" w:rsidRDefault="00654A0F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748E756E" w14:textId="2A11C738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 назва та реквізити документа, яким затверджено професійний стандарт</w:t>
      </w:r>
    </w:p>
    <w:p w14:paraId="0714667F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0CDF89" w14:textId="5B427A22" w:rsidR="00B45F35" w:rsidRPr="0043177D" w:rsidRDefault="00B45F3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засідання Правління Асоціації від __ ___________ 2026 р. № ___.</w:t>
      </w:r>
    </w:p>
    <w:p w14:paraId="15E5C05F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3C0316" w14:textId="34ACBDA0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3) 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61F37266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9C6570" w14:textId="1D0CC899" w:rsidR="00937E33" w:rsidRPr="0043177D" w:rsidRDefault="00937E3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Національного агентства кваліфікацій до проєкту професійного стандарту «Інженер з інтеграції </w:t>
      </w:r>
      <w:r w:rsidR="006D7CF9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="006D7CF9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», схвалений рішенням Національного агентства кваліфікацій № ___ (протокол засідання № ___ (___) від __ ___________ 2026 р.).</w:t>
      </w:r>
    </w:p>
    <w:p w14:paraId="53C4B339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4F1BDD" w14:textId="537893A3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4) реквізити висновку репрезентативних всеукраїнських об’єднань професійних спілок на галузевому рівні або Спільного представницького органу репрезентативних всеукраїнських об’єднань профспілок на національному рівні про погодження проекту професійного стандарту</w:t>
      </w:r>
    </w:p>
    <w:p w14:paraId="2B2E1653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743C5C" w14:textId="38BFA8CD" w:rsidR="00212CF1" w:rsidRPr="0043177D" w:rsidRDefault="00212CF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Профспілки працівників будівництва і промисловості будівельних матеріалів України від __ ___________ 2026 р. № ___ про погодження проєкту професійного стандарту «Інженер з інтеграції </w:t>
      </w:r>
      <w:r w:rsidR="005D5E8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B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="005D5E8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08081698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ECC1F4" w14:textId="39576883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</w:t>
      </w:r>
      <w:r w:rsidR="0069649B"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Рекомендована дата перегляду професійного стандарту</w:t>
      </w:r>
    </w:p>
    <w:p w14:paraId="69513245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6B0D1D" w14:textId="77777777" w:rsidR="00212CF1" w:rsidRPr="0043177D" w:rsidRDefault="00212CF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 ___________ </w:t>
      </w:r>
      <w:sdt>
        <w:sdtPr>
          <w:rPr>
            <w:rFonts w:ascii="Times New Roman" w:hAnsi="Times New Roman" w:cs="Times New Roman"/>
            <w:lang w:val="uk-UA"/>
          </w:rPr>
          <w:tag w:val="goog_rdk_16"/>
          <w:id w:val="609936319"/>
        </w:sdtPr>
        <w:sdtEndPr/>
        <w:sdtContent/>
      </w:sdt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2031 р.</w:t>
      </w:r>
    </w:p>
    <w:p w14:paraId="1561126F" w14:textId="77777777" w:rsidR="009E1645" w:rsidRPr="0043177D" w:rsidRDefault="009E164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_GoBack"/>
      <w:bookmarkEnd w:id="12"/>
    </w:p>
    <w:sectPr w:rsidR="009E1645" w:rsidRPr="0043177D" w:rsidSect="007D4E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80DB6" w14:textId="77777777" w:rsidR="00945D87" w:rsidRDefault="00945D8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20F9A4" w14:textId="77777777" w:rsidR="00945D87" w:rsidRDefault="00945D8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AA631" w14:textId="77777777" w:rsidR="00EC1BB0" w:rsidRDefault="00EC1BB0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1380" w14:textId="79F0F681" w:rsidR="008D08D3" w:rsidRDefault="008D08D3">
    <w:pPr>
      <w:ind w:left="1" w:hanging="3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654A0F">
      <w:rPr>
        <w:rFonts w:ascii="Times New Roman" w:eastAsia="Times New Roman" w:hAnsi="Times New Roman" w:cs="Times New Roman"/>
        <w:noProof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6EC3F" w14:textId="77777777" w:rsidR="00EC1BB0" w:rsidRDefault="00EC1BB0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ABF6" w14:textId="77777777" w:rsidR="00945D87" w:rsidRDefault="00945D8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6442AE" w14:textId="77777777" w:rsidR="00945D87" w:rsidRDefault="00945D8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21A03" w14:textId="77777777" w:rsidR="00EC1BB0" w:rsidRDefault="00EC1BB0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C40C8" w14:textId="77777777" w:rsidR="00EC1BB0" w:rsidRPr="00BF400F" w:rsidRDefault="00EC1BB0">
    <w:pPr>
      <w:pStyle w:val="a7"/>
      <w:ind w:left="1" w:hanging="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A6E76" w14:textId="77777777" w:rsidR="00EC1BB0" w:rsidRDefault="00EC1BB0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A1D2E"/>
    <w:multiLevelType w:val="hybridMultilevel"/>
    <w:tmpl w:val="074C32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C07E1"/>
    <w:multiLevelType w:val="hybridMultilevel"/>
    <w:tmpl w:val="84EE1E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B6"/>
    <w:rsid w:val="000047E7"/>
    <w:rsid w:val="00005B31"/>
    <w:rsid w:val="00006368"/>
    <w:rsid w:val="0001226E"/>
    <w:rsid w:val="0001463B"/>
    <w:rsid w:val="00024B6E"/>
    <w:rsid w:val="00027DCB"/>
    <w:rsid w:val="00033F7C"/>
    <w:rsid w:val="0003773A"/>
    <w:rsid w:val="0004269B"/>
    <w:rsid w:val="000461B9"/>
    <w:rsid w:val="00051E27"/>
    <w:rsid w:val="00053DC1"/>
    <w:rsid w:val="0005483D"/>
    <w:rsid w:val="000566AC"/>
    <w:rsid w:val="00062735"/>
    <w:rsid w:val="00063B09"/>
    <w:rsid w:val="00064C6F"/>
    <w:rsid w:val="00067FBC"/>
    <w:rsid w:val="0007213B"/>
    <w:rsid w:val="000812C7"/>
    <w:rsid w:val="00085351"/>
    <w:rsid w:val="00087E49"/>
    <w:rsid w:val="000A55B6"/>
    <w:rsid w:val="000A5DA3"/>
    <w:rsid w:val="000B242A"/>
    <w:rsid w:val="000B5219"/>
    <w:rsid w:val="000B6E61"/>
    <w:rsid w:val="000C0191"/>
    <w:rsid w:val="000C378C"/>
    <w:rsid w:val="000C4B96"/>
    <w:rsid w:val="000C78B4"/>
    <w:rsid w:val="000C797C"/>
    <w:rsid w:val="000D116D"/>
    <w:rsid w:val="000D61AE"/>
    <w:rsid w:val="000E0021"/>
    <w:rsid w:val="00101ACC"/>
    <w:rsid w:val="00104C83"/>
    <w:rsid w:val="001111F6"/>
    <w:rsid w:val="00115609"/>
    <w:rsid w:val="00116179"/>
    <w:rsid w:val="00116965"/>
    <w:rsid w:val="001175AE"/>
    <w:rsid w:val="00121E37"/>
    <w:rsid w:val="0012445A"/>
    <w:rsid w:val="00131178"/>
    <w:rsid w:val="00132A2D"/>
    <w:rsid w:val="001337CA"/>
    <w:rsid w:val="00134EF7"/>
    <w:rsid w:val="00143FA0"/>
    <w:rsid w:val="00147DAA"/>
    <w:rsid w:val="00165EC4"/>
    <w:rsid w:val="0017637E"/>
    <w:rsid w:val="001805B4"/>
    <w:rsid w:val="001807DA"/>
    <w:rsid w:val="001808C2"/>
    <w:rsid w:val="001810B3"/>
    <w:rsid w:val="00183EF7"/>
    <w:rsid w:val="00183F50"/>
    <w:rsid w:val="00185D20"/>
    <w:rsid w:val="00192CA2"/>
    <w:rsid w:val="001939BE"/>
    <w:rsid w:val="00194D8A"/>
    <w:rsid w:val="00196B86"/>
    <w:rsid w:val="001A0FE8"/>
    <w:rsid w:val="001A1EE2"/>
    <w:rsid w:val="001B258C"/>
    <w:rsid w:val="001C1B68"/>
    <w:rsid w:val="001C5257"/>
    <w:rsid w:val="001C6103"/>
    <w:rsid w:val="001D3109"/>
    <w:rsid w:val="001D69ED"/>
    <w:rsid w:val="001E31AD"/>
    <w:rsid w:val="001F022A"/>
    <w:rsid w:val="001F5570"/>
    <w:rsid w:val="001F6CB7"/>
    <w:rsid w:val="0020112E"/>
    <w:rsid w:val="002077B2"/>
    <w:rsid w:val="00212CF1"/>
    <w:rsid w:val="002138B6"/>
    <w:rsid w:val="00221286"/>
    <w:rsid w:val="002238AE"/>
    <w:rsid w:val="00224CCB"/>
    <w:rsid w:val="00225E6F"/>
    <w:rsid w:val="00233804"/>
    <w:rsid w:val="00233D2D"/>
    <w:rsid w:val="00233F9B"/>
    <w:rsid w:val="002346E2"/>
    <w:rsid w:val="00234FA9"/>
    <w:rsid w:val="00237F6D"/>
    <w:rsid w:val="002402AA"/>
    <w:rsid w:val="00242AE6"/>
    <w:rsid w:val="00244590"/>
    <w:rsid w:val="0024793F"/>
    <w:rsid w:val="002538B2"/>
    <w:rsid w:val="0025490E"/>
    <w:rsid w:val="00256D4A"/>
    <w:rsid w:val="002601EE"/>
    <w:rsid w:val="00260C69"/>
    <w:rsid w:val="00263194"/>
    <w:rsid w:val="0026468E"/>
    <w:rsid w:val="00265C36"/>
    <w:rsid w:val="00266A34"/>
    <w:rsid w:val="00267408"/>
    <w:rsid w:val="0027021B"/>
    <w:rsid w:val="00283B2E"/>
    <w:rsid w:val="00283F91"/>
    <w:rsid w:val="00287A7C"/>
    <w:rsid w:val="002940E8"/>
    <w:rsid w:val="00294AE4"/>
    <w:rsid w:val="00295C2C"/>
    <w:rsid w:val="00295C4F"/>
    <w:rsid w:val="00296083"/>
    <w:rsid w:val="00297BD0"/>
    <w:rsid w:val="002A156E"/>
    <w:rsid w:val="002A4047"/>
    <w:rsid w:val="002A5C18"/>
    <w:rsid w:val="002A70B3"/>
    <w:rsid w:val="002A7993"/>
    <w:rsid w:val="002B2204"/>
    <w:rsid w:val="002B6533"/>
    <w:rsid w:val="002B7FFE"/>
    <w:rsid w:val="002C0C87"/>
    <w:rsid w:val="002C4C2F"/>
    <w:rsid w:val="002C79BA"/>
    <w:rsid w:val="002C79DC"/>
    <w:rsid w:val="002D4F41"/>
    <w:rsid w:val="002E0CBC"/>
    <w:rsid w:val="002E20A5"/>
    <w:rsid w:val="002E4E89"/>
    <w:rsid w:val="002F4205"/>
    <w:rsid w:val="002F49C6"/>
    <w:rsid w:val="002F6EA8"/>
    <w:rsid w:val="00305BB6"/>
    <w:rsid w:val="00305ECC"/>
    <w:rsid w:val="003061C4"/>
    <w:rsid w:val="00307B80"/>
    <w:rsid w:val="00310D03"/>
    <w:rsid w:val="00312D7F"/>
    <w:rsid w:val="003224E0"/>
    <w:rsid w:val="003303C5"/>
    <w:rsid w:val="003312C0"/>
    <w:rsid w:val="00331581"/>
    <w:rsid w:val="00331C66"/>
    <w:rsid w:val="00341E74"/>
    <w:rsid w:val="00342B0C"/>
    <w:rsid w:val="00343148"/>
    <w:rsid w:val="00356564"/>
    <w:rsid w:val="00356D28"/>
    <w:rsid w:val="00364B5A"/>
    <w:rsid w:val="003708F4"/>
    <w:rsid w:val="00370A80"/>
    <w:rsid w:val="00372379"/>
    <w:rsid w:val="00373CCC"/>
    <w:rsid w:val="00373F3F"/>
    <w:rsid w:val="00375D91"/>
    <w:rsid w:val="00376982"/>
    <w:rsid w:val="003770C8"/>
    <w:rsid w:val="003849A5"/>
    <w:rsid w:val="003904A3"/>
    <w:rsid w:val="003938B0"/>
    <w:rsid w:val="0039637F"/>
    <w:rsid w:val="003A2B1A"/>
    <w:rsid w:val="003A3DF7"/>
    <w:rsid w:val="003B0200"/>
    <w:rsid w:val="003B09AC"/>
    <w:rsid w:val="003B437A"/>
    <w:rsid w:val="003B7B18"/>
    <w:rsid w:val="003C0640"/>
    <w:rsid w:val="003D04CE"/>
    <w:rsid w:val="003D0997"/>
    <w:rsid w:val="003D7D90"/>
    <w:rsid w:val="003E5B71"/>
    <w:rsid w:val="003F6A02"/>
    <w:rsid w:val="0040165F"/>
    <w:rsid w:val="00402EAC"/>
    <w:rsid w:val="00402EDB"/>
    <w:rsid w:val="00403F77"/>
    <w:rsid w:val="00404670"/>
    <w:rsid w:val="00406D90"/>
    <w:rsid w:val="004104F8"/>
    <w:rsid w:val="00412E86"/>
    <w:rsid w:val="00414E43"/>
    <w:rsid w:val="00417E20"/>
    <w:rsid w:val="004228C4"/>
    <w:rsid w:val="00423670"/>
    <w:rsid w:val="00423BA7"/>
    <w:rsid w:val="00426E25"/>
    <w:rsid w:val="0043177D"/>
    <w:rsid w:val="0043361B"/>
    <w:rsid w:val="00437FBF"/>
    <w:rsid w:val="00440594"/>
    <w:rsid w:val="00440EEB"/>
    <w:rsid w:val="00451C64"/>
    <w:rsid w:val="00457C61"/>
    <w:rsid w:val="004665DC"/>
    <w:rsid w:val="00471A5E"/>
    <w:rsid w:val="00471AA3"/>
    <w:rsid w:val="00474D7A"/>
    <w:rsid w:val="00475CFE"/>
    <w:rsid w:val="00476B98"/>
    <w:rsid w:val="004770B1"/>
    <w:rsid w:val="004778D5"/>
    <w:rsid w:val="00480785"/>
    <w:rsid w:val="00485173"/>
    <w:rsid w:val="00485B33"/>
    <w:rsid w:val="00485BAE"/>
    <w:rsid w:val="00486663"/>
    <w:rsid w:val="00491152"/>
    <w:rsid w:val="004934F7"/>
    <w:rsid w:val="0049433A"/>
    <w:rsid w:val="00496F8D"/>
    <w:rsid w:val="004A0CEA"/>
    <w:rsid w:val="004A625A"/>
    <w:rsid w:val="004A7844"/>
    <w:rsid w:val="004A7B9A"/>
    <w:rsid w:val="004B04B3"/>
    <w:rsid w:val="004B2704"/>
    <w:rsid w:val="004B2AF8"/>
    <w:rsid w:val="004B38AE"/>
    <w:rsid w:val="004B4B24"/>
    <w:rsid w:val="004B77AA"/>
    <w:rsid w:val="004C0E9B"/>
    <w:rsid w:val="004C17BC"/>
    <w:rsid w:val="004C3DE8"/>
    <w:rsid w:val="004C7615"/>
    <w:rsid w:val="004D08A7"/>
    <w:rsid w:val="004D0B8F"/>
    <w:rsid w:val="004D1467"/>
    <w:rsid w:val="004D3983"/>
    <w:rsid w:val="004D4691"/>
    <w:rsid w:val="004D5683"/>
    <w:rsid w:val="004D6A5B"/>
    <w:rsid w:val="004E32D0"/>
    <w:rsid w:val="004E6866"/>
    <w:rsid w:val="00501807"/>
    <w:rsid w:val="005027CB"/>
    <w:rsid w:val="005043DD"/>
    <w:rsid w:val="0051443D"/>
    <w:rsid w:val="00514EA6"/>
    <w:rsid w:val="00516BBC"/>
    <w:rsid w:val="005173B8"/>
    <w:rsid w:val="005271D1"/>
    <w:rsid w:val="00534068"/>
    <w:rsid w:val="00534777"/>
    <w:rsid w:val="00536BFD"/>
    <w:rsid w:val="005433E4"/>
    <w:rsid w:val="00544473"/>
    <w:rsid w:val="005455F3"/>
    <w:rsid w:val="00550418"/>
    <w:rsid w:val="00551FAC"/>
    <w:rsid w:val="00554255"/>
    <w:rsid w:val="00556CFF"/>
    <w:rsid w:val="00557D71"/>
    <w:rsid w:val="00563984"/>
    <w:rsid w:val="00567A63"/>
    <w:rsid w:val="00572AF4"/>
    <w:rsid w:val="00575894"/>
    <w:rsid w:val="00591103"/>
    <w:rsid w:val="005924A7"/>
    <w:rsid w:val="0059482A"/>
    <w:rsid w:val="005A347A"/>
    <w:rsid w:val="005A6576"/>
    <w:rsid w:val="005B05AA"/>
    <w:rsid w:val="005B1B0F"/>
    <w:rsid w:val="005B4BFC"/>
    <w:rsid w:val="005C5BCE"/>
    <w:rsid w:val="005D3C14"/>
    <w:rsid w:val="005D5E88"/>
    <w:rsid w:val="005D66D0"/>
    <w:rsid w:val="005D6D99"/>
    <w:rsid w:val="005E20EC"/>
    <w:rsid w:val="005E5F1F"/>
    <w:rsid w:val="005F173E"/>
    <w:rsid w:val="005F635C"/>
    <w:rsid w:val="005F6950"/>
    <w:rsid w:val="005F7E0B"/>
    <w:rsid w:val="005F7E19"/>
    <w:rsid w:val="006104D5"/>
    <w:rsid w:val="00611959"/>
    <w:rsid w:val="00613285"/>
    <w:rsid w:val="006174BF"/>
    <w:rsid w:val="00621514"/>
    <w:rsid w:val="00622552"/>
    <w:rsid w:val="0062369A"/>
    <w:rsid w:val="00624138"/>
    <w:rsid w:val="00627009"/>
    <w:rsid w:val="00635D9E"/>
    <w:rsid w:val="006407DA"/>
    <w:rsid w:val="00642EF3"/>
    <w:rsid w:val="00643590"/>
    <w:rsid w:val="00644A87"/>
    <w:rsid w:val="00647D34"/>
    <w:rsid w:val="00651440"/>
    <w:rsid w:val="00654A0F"/>
    <w:rsid w:val="0066053B"/>
    <w:rsid w:val="006670B6"/>
    <w:rsid w:val="00667389"/>
    <w:rsid w:val="00667FCC"/>
    <w:rsid w:val="006730B8"/>
    <w:rsid w:val="00680A7C"/>
    <w:rsid w:val="00680E03"/>
    <w:rsid w:val="00684CF4"/>
    <w:rsid w:val="00690D53"/>
    <w:rsid w:val="00691294"/>
    <w:rsid w:val="006933D8"/>
    <w:rsid w:val="006937CE"/>
    <w:rsid w:val="0069511A"/>
    <w:rsid w:val="0069649B"/>
    <w:rsid w:val="00697402"/>
    <w:rsid w:val="006A258D"/>
    <w:rsid w:val="006A53F0"/>
    <w:rsid w:val="006A6727"/>
    <w:rsid w:val="006A7227"/>
    <w:rsid w:val="006B32D0"/>
    <w:rsid w:val="006B337B"/>
    <w:rsid w:val="006B4B84"/>
    <w:rsid w:val="006B62D8"/>
    <w:rsid w:val="006B67EF"/>
    <w:rsid w:val="006B682E"/>
    <w:rsid w:val="006C1CC9"/>
    <w:rsid w:val="006C2AE9"/>
    <w:rsid w:val="006C32C8"/>
    <w:rsid w:val="006C6153"/>
    <w:rsid w:val="006D1F49"/>
    <w:rsid w:val="006D2941"/>
    <w:rsid w:val="006D3C28"/>
    <w:rsid w:val="006D44B1"/>
    <w:rsid w:val="006D4F01"/>
    <w:rsid w:val="006D54B3"/>
    <w:rsid w:val="006D7CF9"/>
    <w:rsid w:val="006E1237"/>
    <w:rsid w:val="00701CB1"/>
    <w:rsid w:val="00703F75"/>
    <w:rsid w:val="00706940"/>
    <w:rsid w:val="00707615"/>
    <w:rsid w:val="0070787D"/>
    <w:rsid w:val="00717C23"/>
    <w:rsid w:val="00720F85"/>
    <w:rsid w:val="00723EB8"/>
    <w:rsid w:val="007241CB"/>
    <w:rsid w:val="00730184"/>
    <w:rsid w:val="0073161C"/>
    <w:rsid w:val="0073189A"/>
    <w:rsid w:val="007323FB"/>
    <w:rsid w:val="00734FFF"/>
    <w:rsid w:val="00736AA8"/>
    <w:rsid w:val="007409FC"/>
    <w:rsid w:val="00741486"/>
    <w:rsid w:val="00741D91"/>
    <w:rsid w:val="00743773"/>
    <w:rsid w:val="00746C68"/>
    <w:rsid w:val="00747300"/>
    <w:rsid w:val="00747847"/>
    <w:rsid w:val="00754138"/>
    <w:rsid w:val="00761E5D"/>
    <w:rsid w:val="0076404E"/>
    <w:rsid w:val="00766190"/>
    <w:rsid w:val="0077019A"/>
    <w:rsid w:val="00770A16"/>
    <w:rsid w:val="00775DDA"/>
    <w:rsid w:val="00781320"/>
    <w:rsid w:val="007845D3"/>
    <w:rsid w:val="007901B7"/>
    <w:rsid w:val="00792095"/>
    <w:rsid w:val="007950A7"/>
    <w:rsid w:val="00797A4A"/>
    <w:rsid w:val="007A0D96"/>
    <w:rsid w:val="007A1077"/>
    <w:rsid w:val="007A2E61"/>
    <w:rsid w:val="007B03FF"/>
    <w:rsid w:val="007B2BA5"/>
    <w:rsid w:val="007B4855"/>
    <w:rsid w:val="007B6296"/>
    <w:rsid w:val="007B722D"/>
    <w:rsid w:val="007B7295"/>
    <w:rsid w:val="007C1E09"/>
    <w:rsid w:val="007D43A6"/>
    <w:rsid w:val="007D4EDD"/>
    <w:rsid w:val="007E53E3"/>
    <w:rsid w:val="007E73CD"/>
    <w:rsid w:val="007E7FA0"/>
    <w:rsid w:val="007F1D00"/>
    <w:rsid w:val="007F4EA7"/>
    <w:rsid w:val="007F5F90"/>
    <w:rsid w:val="007F717E"/>
    <w:rsid w:val="008000B6"/>
    <w:rsid w:val="00800ECF"/>
    <w:rsid w:val="008025F7"/>
    <w:rsid w:val="00802C27"/>
    <w:rsid w:val="00803041"/>
    <w:rsid w:val="008032EC"/>
    <w:rsid w:val="008042CA"/>
    <w:rsid w:val="00807436"/>
    <w:rsid w:val="00807636"/>
    <w:rsid w:val="008103F6"/>
    <w:rsid w:val="00810FAB"/>
    <w:rsid w:val="0081103B"/>
    <w:rsid w:val="0081329B"/>
    <w:rsid w:val="008158B2"/>
    <w:rsid w:val="00816266"/>
    <w:rsid w:val="00826FF2"/>
    <w:rsid w:val="00827930"/>
    <w:rsid w:val="00832B35"/>
    <w:rsid w:val="00837E84"/>
    <w:rsid w:val="0084228C"/>
    <w:rsid w:val="008445EF"/>
    <w:rsid w:val="008445F8"/>
    <w:rsid w:val="0084576E"/>
    <w:rsid w:val="0084787D"/>
    <w:rsid w:val="008513C5"/>
    <w:rsid w:val="008556BC"/>
    <w:rsid w:val="008558F1"/>
    <w:rsid w:val="00864501"/>
    <w:rsid w:val="00866AEF"/>
    <w:rsid w:val="00867550"/>
    <w:rsid w:val="00870296"/>
    <w:rsid w:val="00886A0B"/>
    <w:rsid w:val="00891710"/>
    <w:rsid w:val="0089208E"/>
    <w:rsid w:val="0089725D"/>
    <w:rsid w:val="008B3B81"/>
    <w:rsid w:val="008B4790"/>
    <w:rsid w:val="008B54FA"/>
    <w:rsid w:val="008B6524"/>
    <w:rsid w:val="008C1A79"/>
    <w:rsid w:val="008D0690"/>
    <w:rsid w:val="008D08D3"/>
    <w:rsid w:val="008D1B2D"/>
    <w:rsid w:val="008D28D8"/>
    <w:rsid w:val="008D70CC"/>
    <w:rsid w:val="008E2484"/>
    <w:rsid w:val="008E3099"/>
    <w:rsid w:val="008E3ABA"/>
    <w:rsid w:val="008E65AC"/>
    <w:rsid w:val="008E6701"/>
    <w:rsid w:val="008E6C11"/>
    <w:rsid w:val="008F046E"/>
    <w:rsid w:val="008F3198"/>
    <w:rsid w:val="008F3D3E"/>
    <w:rsid w:val="008F533C"/>
    <w:rsid w:val="00904F94"/>
    <w:rsid w:val="0091431B"/>
    <w:rsid w:val="00914B09"/>
    <w:rsid w:val="00915533"/>
    <w:rsid w:val="009156D5"/>
    <w:rsid w:val="00917E4D"/>
    <w:rsid w:val="00920484"/>
    <w:rsid w:val="009227BC"/>
    <w:rsid w:val="00926B9B"/>
    <w:rsid w:val="00927AAB"/>
    <w:rsid w:val="00937E33"/>
    <w:rsid w:val="00940941"/>
    <w:rsid w:val="00944A65"/>
    <w:rsid w:val="00945D87"/>
    <w:rsid w:val="00946323"/>
    <w:rsid w:val="00946E3D"/>
    <w:rsid w:val="00950B76"/>
    <w:rsid w:val="00960C0C"/>
    <w:rsid w:val="009613AB"/>
    <w:rsid w:val="0096254A"/>
    <w:rsid w:val="00962EBC"/>
    <w:rsid w:val="00966ED4"/>
    <w:rsid w:val="009679A7"/>
    <w:rsid w:val="00967EA7"/>
    <w:rsid w:val="0097145F"/>
    <w:rsid w:val="0097165F"/>
    <w:rsid w:val="0097730B"/>
    <w:rsid w:val="00985EFC"/>
    <w:rsid w:val="00990378"/>
    <w:rsid w:val="009928C8"/>
    <w:rsid w:val="00994801"/>
    <w:rsid w:val="009948F0"/>
    <w:rsid w:val="00994E5B"/>
    <w:rsid w:val="00997F84"/>
    <w:rsid w:val="009A166D"/>
    <w:rsid w:val="009A1BAD"/>
    <w:rsid w:val="009A3D66"/>
    <w:rsid w:val="009A3DF7"/>
    <w:rsid w:val="009A3FE1"/>
    <w:rsid w:val="009A48D8"/>
    <w:rsid w:val="009A78F6"/>
    <w:rsid w:val="009B2C61"/>
    <w:rsid w:val="009B33CB"/>
    <w:rsid w:val="009B3572"/>
    <w:rsid w:val="009B6855"/>
    <w:rsid w:val="009B7B31"/>
    <w:rsid w:val="009C7296"/>
    <w:rsid w:val="009D73B2"/>
    <w:rsid w:val="009E1645"/>
    <w:rsid w:val="009E24AA"/>
    <w:rsid w:val="009F1FCE"/>
    <w:rsid w:val="009F3BAC"/>
    <w:rsid w:val="009F4A8A"/>
    <w:rsid w:val="009F663E"/>
    <w:rsid w:val="009F69FB"/>
    <w:rsid w:val="00A03EC6"/>
    <w:rsid w:val="00A03F3D"/>
    <w:rsid w:val="00A1098D"/>
    <w:rsid w:val="00A12471"/>
    <w:rsid w:val="00A14619"/>
    <w:rsid w:val="00A168EC"/>
    <w:rsid w:val="00A16EA4"/>
    <w:rsid w:val="00A17835"/>
    <w:rsid w:val="00A21CBF"/>
    <w:rsid w:val="00A25567"/>
    <w:rsid w:val="00A301D9"/>
    <w:rsid w:val="00A362C8"/>
    <w:rsid w:val="00A36FA9"/>
    <w:rsid w:val="00A4185F"/>
    <w:rsid w:val="00A425C4"/>
    <w:rsid w:val="00A42B68"/>
    <w:rsid w:val="00A431B0"/>
    <w:rsid w:val="00A437A1"/>
    <w:rsid w:val="00A43B7E"/>
    <w:rsid w:val="00A4500E"/>
    <w:rsid w:val="00A45594"/>
    <w:rsid w:val="00A47EED"/>
    <w:rsid w:val="00A50578"/>
    <w:rsid w:val="00A51644"/>
    <w:rsid w:val="00A5372A"/>
    <w:rsid w:val="00A546BB"/>
    <w:rsid w:val="00A61B00"/>
    <w:rsid w:val="00A61F6B"/>
    <w:rsid w:val="00A62031"/>
    <w:rsid w:val="00A6367E"/>
    <w:rsid w:val="00A63B89"/>
    <w:rsid w:val="00A678FF"/>
    <w:rsid w:val="00A71E9A"/>
    <w:rsid w:val="00A72B2F"/>
    <w:rsid w:val="00A73AE0"/>
    <w:rsid w:val="00A748B3"/>
    <w:rsid w:val="00A76034"/>
    <w:rsid w:val="00A773C5"/>
    <w:rsid w:val="00A801C3"/>
    <w:rsid w:val="00A830CE"/>
    <w:rsid w:val="00A879B0"/>
    <w:rsid w:val="00A90511"/>
    <w:rsid w:val="00A94361"/>
    <w:rsid w:val="00AA0BDA"/>
    <w:rsid w:val="00AA1310"/>
    <w:rsid w:val="00AA179F"/>
    <w:rsid w:val="00AA695C"/>
    <w:rsid w:val="00AB67C2"/>
    <w:rsid w:val="00AC0502"/>
    <w:rsid w:val="00AC418F"/>
    <w:rsid w:val="00AC504E"/>
    <w:rsid w:val="00AC6591"/>
    <w:rsid w:val="00AD391C"/>
    <w:rsid w:val="00AD4E4E"/>
    <w:rsid w:val="00AD50ED"/>
    <w:rsid w:val="00AE1C16"/>
    <w:rsid w:val="00AE1E65"/>
    <w:rsid w:val="00AE2B1E"/>
    <w:rsid w:val="00AE3037"/>
    <w:rsid w:val="00AE38D7"/>
    <w:rsid w:val="00AE4BB7"/>
    <w:rsid w:val="00AE4FAA"/>
    <w:rsid w:val="00AF0061"/>
    <w:rsid w:val="00AF2980"/>
    <w:rsid w:val="00AF3AE0"/>
    <w:rsid w:val="00AF486E"/>
    <w:rsid w:val="00B0134C"/>
    <w:rsid w:val="00B108C2"/>
    <w:rsid w:val="00B12861"/>
    <w:rsid w:val="00B15853"/>
    <w:rsid w:val="00B15DB2"/>
    <w:rsid w:val="00B17F62"/>
    <w:rsid w:val="00B20E2C"/>
    <w:rsid w:val="00B2231B"/>
    <w:rsid w:val="00B2301F"/>
    <w:rsid w:val="00B27341"/>
    <w:rsid w:val="00B27A7B"/>
    <w:rsid w:val="00B31868"/>
    <w:rsid w:val="00B35635"/>
    <w:rsid w:val="00B45F35"/>
    <w:rsid w:val="00B476ED"/>
    <w:rsid w:val="00B54939"/>
    <w:rsid w:val="00B54CB7"/>
    <w:rsid w:val="00B6007B"/>
    <w:rsid w:val="00B6067A"/>
    <w:rsid w:val="00B60A9D"/>
    <w:rsid w:val="00B64F07"/>
    <w:rsid w:val="00B663E5"/>
    <w:rsid w:val="00B95D60"/>
    <w:rsid w:val="00BA14C9"/>
    <w:rsid w:val="00BA346E"/>
    <w:rsid w:val="00BA7F30"/>
    <w:rsid w:val="00BB1D76"/>
    <w:rsid w:val="00BB474A"/>
    <w:rsid w:val="00BB539C"/>
    <w:rsid w:val="00BB5F7F"/>
    <w:rsid w:val="00BB6D79"/>
    <w:rsid w:val="00BC0B9E"/>
    <w:rsid w:val="00BC2F83"/>
    <w:rsid w:val="00BC4C61"/>
    <w:rsid w:val="00BE2600"/>
    <w:rsid w:val="00BE2F62"/>
    <w:rsid w:val="00BE3E60"/>
    <w:rsid w:val="00BE5727"/>
    <w:rsid w:val="00BE79C5"/>
    <w:rsid w:val="00BE7A67"/>
    <w:rsid w:val="00BF2124"/>
    <w:rsid w:val="00BF30D6"/>
    <w:rsid w:val="00BF344D"/>
    <w:rsid w:val="00BF400F"/>
    <w:rsid w:val="00C034EE"/>
    <w:rsid w:val="00C041E8"/>
    <w:rsid w:val="00C13BE7"/>
    <w:rsid w:val="00C149F1"/>
    <w:rsid w:val="00C21F2A"/>
    <w:rsid w:val="00C24AB9"/>
    <w:rsid w:val="00C25891"/>
    <w:rsid w:val="00C263DB"/>
    <w:rsid w:val="00C268E5"/>
    <w:rsid w:val="00C2773E"/>
    <w:rsid w:val="00C303D0"/>
    <w:rsid w:val="00C31D56"/>
    <w:rsid w:val="00C33692"/>
    <w:rsid w:val="00C353E1"/>
    <w:rsid w:val="00C35A52"/>
    <w:rsid w:val="00C377D4"/>
    <w:rsid w:val="00C37A02"/>
    <w:rsid w:val="00C477FC"/>
    <w:rsid w:val="00C54044"/>
    <w:rsid w:val="00C5753A"/>
    <w:rsid w:val="00C57C85"/>
    <w:rsid w:val="00C64413"/>
    <w:rsid w:val="00C66C0C"/>
    <w:rsid w:val="00C678BB"/>
    <w:rsid w:val="00C67DCF"/>
    <w:rsid w:val="00C733BA"/>
    <w:rsid w:val="00C75730"/>
    <w:rsid w:val="00C81BFA"/>
    <w:rsid w:val="00C82EBC"/>
    <w:rsid w:val="00C83046"/>
    <w:rsid w:val="00C8692E"/>
    <w:rsid w:val="00C86B5E"/>
    <w:rsid w:val="00C910F8"/>
    <w:rsid w:val="00C93F68"/>
    <w:rsid w:val="00C971B7"/>
    <w:rsid w:val="00CA149B"/>
    <w:rsid w:val="00CA1663"/>
    <w:rsid w:val="00CA169E"/>
    <w:rsid w:val="00CA498E"/>
    <w:rsid w:val="00CA6A24"/>
    <w:rsid w:val="00CA6C6D"/>
    <w:rsid w:val="00CB4BBD"/>
    <w:rsid w:val="00CB77CA"/>
    <w:rsid w:val="00CC118D"/>
    <w:rsid w:val="00CD1B33"/>
    <w:rsid w:val="00CD3C53"/>
    <w:rsid w:val="00CD4BED"/>
    <w:rsid w:val="00CD4F4D"/>
    <w:rsid w:val="00CD6BCD"/>
    <w:rsid w:val="00CE0DFA"/>
    <w:rsid w:val="00CE1D38"/>
    <w:rsid w:val="00CE45E7"/>
    <w:rsid w:val="00CE5B0C"/>
    <w:rsid w:val="00CF3F53"/>
    <w:rsid w:val="00CF5EE2"/>
    <w:rsid w:val="00D01CFF"/>
    <w:rsid w:val="00D03539"/>
    <w:rsid w:val="00D03CD4"/>
    <w:rsid w:val="00D07C2A"/>
    <w:rsid w:val="00D07EB5"/>
    <w:rsid w:val="00D110A7"/>
    <w:rsid w:val="00D131DD"/>
    <w:rsid w:val="00D132B2"/>
    <w:rsid w:val="00D14F5F"/>
    <w:rsid w:val="00D15608"/>
    <w:rsid w:val="00D16875"/>
    <w:rsid w:val="00D1736D"/>
    <w:rsid w:val="00D22D70"/>
    <w:rsid w:val="00D23401"/>
    <w:rsid w:val="00D236E7"/>
    <w:rsid w:val="00D23BA6"/>
    <w:rsid w:val="00D3399F"/>
    <w:rsid w:val="00D355A7"/>
    <w:rsid w:val="00D367DE"/>
    <w:rsid w:val="00D37D7D"/>
    <w:rsid w:val="00D42807"/>
    <w:rsid w:val="00D46EFE"/>
    <w:rsid w:val="00D47809"/>
    <w:rsid w:val="00D47B90"/>
    <w:rsid w:val="00D50251"/>
    <w:rsid w:val="00D50309"/>
    <w:rsid w:val="00D5496A"/>
    <w:rsid w:val="00D54DEA"/>
    <w:rsid w:val="00D569C2"/>
    <w:rsid w:val="00D625E4"/>
    <w:rsid w:val="00D63665"/>
    <w:rsid w:val="00D6436C"/>
    <w:rsid w:val="00D67353"/>
    <w:rsid w:val="00D71F24"/>
    <w:rsid w:val="00D72605"/>
    <w:rsid w:val="00D7700A"/>
    <w:rsid w:val="00D81DF9"/>
    <w:rsid w:val="00D83B5B"/>
    <w:rsid w:val="00D83D7A"/>
    <w:rsid w:val="00D84191"/>
    <w:rsid w:val="00D8644D"/>
    <w:rsid w:val="00D8779B"/>
    <w:rsid w:val="00D87B91"/>
    <w:rsid w:val="00D9130A"/>
    <w:rsid w:val="00D918C2"/>
    <w:rsid w:val="00D91D18"/>
    <w:rsid w:val="00D97B34"/>
    <w:rsid w:val="00DA1FF5"/>
    <w:rsid w:val="00DB3E5B"/>
    <w:rsid w:val="00DB54E7"/>
    <w:rsid w:val="00DB56F0"/>
    <w:rsid w:val="00DC00A9"/>
    <w:rsid w:val="00DC037F"/>
    <w:rsid w:val="00DC7BFC"/>
    <w:rsid w:val="00DD31FE"/>
    <w:rsid w:val="00DD4375"/>
    <w:rsid w:val="00DD66AC"/>
    <w:rsid w:val="00DE086E"/>
    <w:rsid w:val="00DE3260"/>
    <w:rsid w:val="00DF2521"/>
    <w:rsid w:val="00DF3CA5"/>
    <w:rsid w:val="00DF41BE"/>
    <w:rsid w:val="00DF5370"/>
    <w:rsid w:val="00E02C76"/>
    <w:rsid w:val="00E04974"/>
    <w:rsid w:val="00E04BE9"/>
    <w:rsid w:val="00E06F99"/>
    <w:rsid w:val="00E070F0"/>
    <w:rsid w:val="00E10F10"/>
    <w:rsid w:val="00E124CD"/>
    <w:rsid w:val="00E12DAE"/>
    <w:rsid w:val="00E161EA"/>
    <w:rsid w:val="00E20FEE"/>
    <w:rsid w:val="00E23968"/>
    <w:rsid w:val="00E24460"/>
    <w:rsid w:val="00E2650E"/>
    <w:rsid w:val="00E26855"/>
    <w:rsid w:val="00E27310"/>
    <w:rsid w:val="00E366AE"/>
    <w:rsid w:val="00E4074B"/>
    <w:rsid w:val="00E43060"/>
    <w:rsid w:val="00E46A09"/>
    <w:rsid w:val="00E46A40"/>
    <w:rsid w:val="00E52055"/>
    <w:rsid w:val="00E6566D"/>
    <w:rsid w:val="00E66D48"/>
    <w:rsid w:val="00E7586C"/>
    <w:rsid w:val="00E77892"/>
    <w:rsid w:val="00E77FF7"/>
    <w:rsid w:val="00E817AB"/>
    <w:rsid w:val="00E820D5"/>
    <w:rsid w:val="00E82889"/>
    <w:rsid w:val="00E84DAC"/>
    <w:rsid w:val="00E90473"/>
    <w:rsid w:val="00E92C68"/>
    <w:rsid w:val="00E96BBA"/>
    <w:rsid w:val="00EA0E34"/>
    <w:rsid w:val="00EA11C4"/>
    <w:rsid w:val="00EA2488"/>
    <w:rsid w:val="00EA6262"/>
    <w:rsid w:val="00EB0547"/>
    <w:rsid w:val="00EB12FC"/>
    <w:rsid w:val="00EB2694"/>
    <w:rsid w:val="00EB4935"/>
    <w:rsid w:val="00EC15A2"/>
    <w:rsid w:val="00EC1BB0"/>
    <w:rsid w:val="00EC241E"/>
    <w:rsid w:val="00EC5EC8"/>
    <w:rsid w:val="00ED03C2"/>
    <w:rsid w:val="00ED2C7C"/>
    <w:rsid w:val="00ED2F6F"/>
    <w:rsid w:val="00ED5CAE"/>
    <w:rsid w:val="00ED6AD2"/>
    <w:rsid w:val="00EE2003"/>
    <w:rsid w:val="00EE2F13"/>
    <w:rsid w:val="00EF0B61"/>
    <w:rsid w:val="00EF2BD4"/>
    <w:rsid w:val="00EF361B"/>
    <w:rsid w:val="00EF4427"/>
    <w:rsid w:val="00EF7D74"/>
    <w:rsid w:val="00F0118A"/>
    <w:rsid w:val="00F01F2A"/>
    <w:rsid w:val="00F0411B"/>
    <w:rsid w:val="00F04E48"/>
    <w:rsid w:val="00F1039C"/>
    <w:rsid w:val="00F14393"/>
    <w:rsid w:val="00F300E0"/>
    <w:rsid w:val="00F317A9"/>
    <w:rsid w:val="00F318BA"/>
    <w:rsid w:val="00F31908"/>
    <w:rsid w:val="00F33C0C"/>
    <w:rsid w:val="00F36AC5"/>
    <w:rsid w:val="00F43B12"/>
    <w:rsid w:val="00F43BD2"/>
    <w:rsid w:val="00F5013D"/>
    <w:rsid w:val="00F53101"/>
    <w:rsid w:val="00F614E5"/>
    <w:rsid w:val="00F62807"/>
    <w:rsid w:val="00F644B3"/>
    <w:rsid w:val="00F655B5"/>
    <w:rsid w:val="00F72C35"/>
    <w:rsid w:val="00F77D4E"/>
    <w:rsid w:val="00F810D1"/>
    <w:rsid w:val="00F925E5"/>
    <w:rsid w:val="00F92B48"/>
    <w:rsid w:val="00F944FF"/>
    <w:rsid w:val="00F95505"/>
    <w:rsid w:val="00FA11C8"/>
    <w:rsid w:val="00FA25FB"/>
    <w:rsid w:val="00FA2A6D"/>
    <w:rsid w:val="00FA3093"/>
    <w:rsid w:val="00FB146F"/>
    <w:rsid w:val="00FC0E4F"/>
    <w:rsid w:val="00FC60F5"/>
    <w:rsid w:val="00FD044D"/>
    <w:rsid w:val="00FD1481"/>
    <w:rsid w:val="00FD24FA"/>
    <w:rsid w:val="00FD299B"/>
    <w:rsid w:val="00FD3E02"/>
    <w:rsid w:val="00FD3E54"/>
    <w:rsid w:val="00FD7087"/>
    <w:rsid w:val="00FD747D"/>
    <w:rsid w:val="00FE167F"/>
    <w:rsid w:val="00FE57E8"/>
    <w:rsid w:val="00FE62B1"/>
    <w:rsid w:val="00FF18C6"/>
    <w:rsid w:val="00FF30CB"/>
    <w:rsid w:val="00FF4C8E"/>
    <w:rsid w:val="00FF564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A0EA5"/>
  <w15:docId w15:val="{FFBB33C5-27DB-4CD7-8F15-271407A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</w:pPr>
    <w:rPr>
      <w:rFonts w:ascii="Calibri Light" w:eastAsia="Times New Roman" w:hAnsi="Calibri Light" w:cs="Times New Roman"/>
      <w:color w:val="2F5496"/>
      <w:sz w:val="32"/>
      <w:szCs w:val="32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val="uk-UA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5">
    <w:name w:val="Table Grid"/>
    <w:basedOn w:val="TableNormal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pPr>
      <w:ind w:left="720"/>
      <w:contextualSpacing/>
    </w:pPr>
  </w:style>
  <w:style w:type="paragraph" w:styleId="a7">
    <w:name w:val="header"/>
    <w:basedOn w:val="a"/>
    <w:qFormat/>
    <w:pPr>
      <w:spacing w:after="0" w:line="240" w:lineRule="auto"/>
    </w:pPr>
    <w:rPr>
      <w:lang w:val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a8">
    <w:name w:val="footer"/>
    <w:basedOn w:val="a"/>
    <w:qFormat/>
    <w:pPr>
      <w:spacing w:after="0" w:line="240" w:lineRule="auto"/>
    </w:pPr>
    <w:rPr>
      <w:lang w:val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a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qFormat/>
    <w:pPr>
      <w:spacing w:line="240" w:lineRule="auto"/>
    </w:pPr>
    <w:rPr>
      <w:sz w:val="20"/>
      <w:szCs w:val="20"/>
      <w:lang w:val="uk-UA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/>
    </w:rPr>
  </w:style>
  <w:style w:type="character" w:customStyle="1" w:styleId="rvts0">
    <w:name w:val="rvts0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datadocyv57436baiaagaaboqcaaadvxkaaavlgqaaaaaaaaaaaaaaaaaaaaaaaaaaaaaaaaaaaaaaaaaaaaaaaaaaaaaaaaaaaaaaaaaaaaaaaaaaaaaaaaaaaaaaaaaaaaaaaaaaaaaaaaaaaaaaaaaaaaaaaaaaaaaaaaaaaaaaaaaaaaaaaaaaaaaaaaaaaaaaaaaaaaaaaaaaaaaaaaaaaaaaaaaaaaaaaaaaaaaaaaaaaaaa">
    <w:name w:val="docdata;docy;v5;7436;baiaagaaboqcaaadvxkaaavlg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-md-12">
    <w:name w:val="col-md-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rvps1">
    <w:name w:val="rvps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rPr>
      <w:rFonts w:ascii="Times New Roman" w:eastAsia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0">
    <w:name w:val="Основной текст1"/>
    <w:basedOn w:val="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rvps17">
    <w:name w:val="rvps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xfmc1">
    <w:name w:val="xfmc1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rPr>
      <w:position w:val="-1"/>
      <w:sz w:val="20"/>
      <w:szCs w:val="20"/>
      <w:lang w:val="ru-RU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fb">
    <w:name w:val="Нормальний текст"/>
    <w:basedOn w:val="a"/>
    <w:rsid w:val="002B2204"/>
    <w:pPr>
      <w:suppressAutoHyphens w:val="0"/>
      <w:spacing w:before="120" w:after="0" w:line="240" w:lineRule="auto"/>
      <w:ind w:leftChars="0" w:left="0" w:firstLineChars="0" w:firstLine="567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0"/>
      <w:lang w:val="uk-UA" w:eastAsia="uk-UA"/>
    </w:rPr>
  </w:style>
  <w:style w:type="paragraph" w:customStyle="1" w:styleId="Default">
    <w:name w:val="Default"/>
    <w:rsid w:val="00D91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ca-title">
    <w:name w:val="rca-title"/>
    <w:basedOn w:val="a0"/>
    <w:rsid w:val="00AE1C16"/>
  </w:style>
  <w:style w:type="character" w:customStyle="1" w:styleId="11">
    <w:name w:val="Заголовок1"/>
    <w:basedOn w:val="a0"/>
    <w:rsid w:val="00AE1C16"/>
  </w:style>
  <w:style w:type="character" w:customStyle="1" w:styleId="search-text">
    <w:name w:val="search-text"/>
    <w:basedOn w:val="a0"/>
    <w:rsid w:val="00AE1C16"/>
  </w:style>
  <w:style w:type="character" w:customStyle="1" w:styleId="nur">
    <w:name w:val="nur"/>
    <w:basedOn w:val="a0"/>
    <w:rsid w:val="00807636"/>
  </w:style>
  <w:style w:type="character" w:customStyle="1" w:styleId="nnr">
    <w:name w:val="nnr"/>
    <w:basedOn w:val="a0"/>
    <w:rsid w:val="00807636"/>
  </w:style>
  <w:style w:type="character" w:customStyle="1" w:styleId="d-block">
    <w:name w:val="d-block"/>
    <w:basedOn w:val="a0"/>
    <w:rsid w:val="00B31868"/>
  </w:style>
  <w:style w:type="character" w:customStyle="1" w:styleId="h4">
    <w:name w:val="h4"/>
    <w:basedOn w:val="a0"/>
    <w:rsid w:val="00B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ved.ukrstat.gov.ua/KVED2005/70/KVED05_70.html" TargetMode="External"/><Relationship Id="rId18" Type="http://schemas.openxmlformats.org/officeDocument/2006/relationships/hyperlink" Target="https://kved.ukrstat.gov.ua/PT1005/74/PT1005_74_10.html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laws/show/va327609-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ved.ukrstat.gov.ua/KVED2005/SECT/KVED05_K.html" TargetMode="External"/><Relationship Id="rId17" Type="http://schemas.openxmlformats.org/officeDocument/2006/relationships/hyperlink" Target="https://evrovektor.com/kved/2010/565/Doslidzhennja-j-jeksperimentalni-rozrobki-u-sferi-inshih-prirodnichih-i-tehnichnih-na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vrovektor.com/kved/2010/456/Doslidzhennja-j-jeksperimentalni-rozrobki-u-sferi-prirodnichih-i-tehnichnih-nauk" TargetMode="External"/><Relationship Id="rId20" Type="http://schemas.openxmlformats.org/officeDocument/2006/relationships/hyperlink" Target="https://kved.ukrstat.gov.ua/KVED2010/SECT/KVED10_N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ved.ukrstat.gov.ua/KVED2010/62/KVED10_62_0.html" TargetMode="External"/><Relationship Id="rId24" Type="http://schemas.openxmlformats.org/officeDocument/2006/relationships/hyperlink" Target="https://www.iso.org/ru/standard/74206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kved.ukrstat.gov.ua/KVED2005/70/32/KVED05_70_32.html" TargetMode="External"/><Relationship Id="rId23" Type="http://schemas.openxmlformats.org/officeDocument/2006/relationships/hyperlink" Target="https://www.iso.org/ru/standard/78246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kved.ukrstat.gov.ua/KVED2005/70/KVED05_70.html" TargetMode="External"/><Relationship Id="rId19" Type="http://schemas.openxmlformats.org/officeDocument/2006/relationships/hyperlink" Target="https://kved.ukrstat.gov.ua/PT1005/74/PT1005_74_10.html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kved.ukrstat.gov.ua/KVED2005/SECT/KVED05_K.html" TargetMode="External"/><Relationship Id="rId14" Type="http://schemas.openxmlformats.org/officeDocument/2006/relationships/hyperlink" Target="https://kved.ukrstat.gov.ua/KVED2005/70/KVED05_70_3.html" TargetMode="External"/><Relationship Id="rId22" Type="http://schemas.openxmlformats.org/officeDocument/2006/relationships/hyperlink" Target="https://www.iso.org/ru/standard/75109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lxyhHsHRfnDrn6L9PFSYQL1Qw==">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OAByITFCenhXYlh5SkxLM3pwdWh6SmluM1VVN0hZM1lMYjl2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35951C-3716-4FA3-A562-3EF37B90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123</Pages>
  <Words>164258</Words>
  <Characters>93628</Characters>
  <Application>Microsoft Office Word</Application>
  <DocSecurity>0</DocSecurity>
  <Lines>780</Lines>
  <Paragraphs>514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RePack by Diakov</cp:lastModifiedBy>
  <cp:revision>2</cp:revision>
  <cp:lastPrinted>2026-02-24T14:16:00Z</cp:lastPrinted>
  <dcterms:created xsi:type="dcterms:W3CDTF">2026-03-21T10:42:00Z</dcterms:created>
  <dcterms:modified xsi:type="dcterms:W3CDTF">2026-03-21T10:42:00Z</dcterms:modified>
</cp:coreProperties>
</file>