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93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7586C" w:rsidRPr="00A537AE" w14:paraId="7D9A0EA8" w14:textId="77777777">
        <w:tc>
          <w:tcPr>
            <w:tcW w:w="4673" w:type="dxa"/>
          </w:tcPr>
          <w:p w14:paraId="7D9A0EA6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A7" w14:textId="77777777" w:rsidR="00305BB6" w:rsidRPr="00A537AE" w:rsidRDefault="00AB67C2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</w:t>
            </w:r>
          </w:p>
        </w:tc>
      </w:tr>
    </w:tbl>
    <w:p w14:paraId="7D9A0EA9" w14:textId="77777777" w:rsidR="00305BB6" w:rsidRPr="00A537AE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EAA" w14:textId="77777777" w:rsidR="00305BB6" w:rsidRPr="00A537AE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EAB" w14:textId="168D3E20" w:rsidR="00305BB6" w:rsidRPr="00A537AE" w:rsidRDefault="00AB67C2" w:rsidP="008E3ABA">
      <w:pPr>
        <w:shd w:val="clear" w:color="auto" w:fill="FFFFFF"/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BA7F30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рофесійний стандарт</w:t>
      </w:r>
      <w:bookmarkStart w:id="0" w:name="bookmark=id.gjdgxs" w:colFirst="0" w:colLast="0"/>
      <w:bookmarkEnd w:id="0"/>
    </w:p>
    <w:p w14:paraId="7D9A0EB2" w14:textId="77777777" w:rsidR="00305BB6" w:rsidRPr="00A537AE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CE8413" w14:textId="77777777" w:rsidR="00BA7F30" w:rsidRPr="00A537AE" w:rsidRDefault="00BA7F30" w:rsidP="008E3ABA">
      <w:pPr>
        <w:shd w:val="clear" w:color="auto" w:fill="FFFFFF"/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ІНЖЕНЕР З ІНТЕГРАЦІЇ</w:t>
      </w:r>
    </w:p>
    <w:p w14:paraId="7D9A0EB3" w14:textId="5AF469C6" w:rsidR="00305BB6" w:rsidRPr="00A537AE" w:rsidRDefault="00BA7F30" w:rsidP="008E3ABA">
      <w:pPr>
        <w:shd w:val="clear" w:color="auto" w:fill="FFFFFF"/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="00781320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БУДІВЕЛЬНІ </w:t>
      </w: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ІНФОРМАЦІЙНІ ТЕХНОЛОГІЇ </w:t>
      </w:r>
      <w:r w:rsidR="00781320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МОДЕЛЮВАННЯ</w:t>
      </w: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14:paraId="7D9A0EB4" w14:textId="31ADC59D" w:rsidR="00305BB6" w:rsidRPr="00A537AE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876AE5" w14:textId="43FB6F08" w:rsidR="00BA7F30" w:rsidRPr="00A537AE" w:rsidRDefault="00BA7F30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DF4D3E" w14:textId="77777777" w:rsidR="00263194" w:rsidRPr="00A537AE" w:rsidRDefault="00263194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EB5" w14:textId="77777777" w:rsidR="00305BB6" w:rsidRPr="00A537AE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f2"/>
        <w:tblW w:w="93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7586C" w:rsidRPr="00A537AE" w14:paraId="7D9A0EBA" w14:textId="77777777">
        <w:tc>
          <w:tcPr>
            <w:tcW w:w="4673" w:type="dxa"/>
          </w:tcPr>
          <w:p w14:paraId="7D9A0EB6" w14:textId="77777777" w:rsidR="00305BB6" w:rsidRPr="00A537AE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B7" w14:textId="77777777" w:rsidR="00305BB6" w:rsidRPr="00A537AE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14:paraId="7D9A0EB8" w14:textId="77777777" w:rsidR="00305BB6" w:rsidRPr="00A537AE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Розробником Всеукраїнською громадською організацією «Асоціація експертів будівельної галузі», протокол засідання Правління Асоціації</w:t>
            </w:r>
          </w:p>
          <w:p w14:paraId="7D9A0EB9" w14:textId="5C783381" w:rsidR="00305BB6" w:rsidRPr="00A537AE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__ ___________ 202</w:t>
            </w:r>
            <w:r w:rsidR="00BA7F3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р. № ___</w:t>
            </w:r>
          </w:p>
        </w:tc>
      </w:tr>
      <w:tr w:rsidR="00E7586C" w:rsidRPr="00A537AE" w14:paraId="7D9A0EBD" w14:textId="77777777">
        <w:tc>
          <w:tcPr>
            <w:tcW w:w="4673" w:type="dxa"/>
          </w:tcPr>
          <w:p w14:paraId="7D9A0EBB" w14:textId="77777777" w:rsidR="00305BB6" w:rsidRPr="00A537AE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BC" w14:textId="77777777" w:rsidR="00305BB6" w:rsidRPr="00A537AE" w:rsidRDefault="00305BB6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586C" w:rsidRPr="006A2536" w14:paraId="7D9A0EC2" w14:textId="77777777">
        <w:tc>
          <w:tcPr>
            <w:tcW w:w="4673" w:type="dxa"/>
          </w:tcPr>
          <w:p w14:paraId="7D9A0EBE" w14:textId="77777777" w:rsidR="00305BB6" w:rsidRPr="00A537AE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BF" w14:textId="77777777" w:rsidR="00305BB6" w:rsidRPr="00A537AE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Професійний стандарт розроблено та затверджено згідно з вимогами статті 4</w:t>
            </w:r>
            <w:r w:rsidRPr="00A53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Кодексу законів про працю України на підставі:</w:t>
            </w:r>
          </w:p>
          <w:p w14:paraId="7D9A0EC0" w14:textId="26343834" w:rsidR="00305BB6" w:rsidRPr="00A537AE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висновку суб’єкта перевірки (Національного агентства кваліфікацій) від __ ___________ 202</w:t>
            </w:r>
            <w:r w:rsidR="00BA7F3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р. 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 постановою Кабінету Міністрів України від 31 травня 2017 р. № 373</w:t>
            </w:r>
            <w:r w:rsidR="007A0D96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D9A0EC1" w14:textId="6733B822" w:rsidR="00305BB6" w:rsidRPr="00A537AE" w:rsidRDefault="00AB67C2" w:rsidP="008E3ABA">
            <w:pP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024B6E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висновку Профспілки працівників будівництва і промисловості будівельних матеріалів України від </w:t>
            </w:r>
            <w:r w:rsidR="00BA7F3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__ ___________ </w:t>
            </w:r>
            <w:r w:rsidR="00024B6E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A7F3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24B6E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р. № </w:t>
            </w:r>
            <w:r w:rsidR="00BA7F3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</w:t>
            </w:r>
            <w:r w:rsidR="00024B6E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 погодження </w:t>
            </w:r>
            <w:r w:rsidR="00BA7F3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проєкту </w:t>
            </w:r>
            <w:r w:rsidR="00024B6E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професійного стандарту «</w:t>
            </w:r>
            <w:r w:rsidR="00BA7F3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Інженер з інтеграції (</w:t>
            </w:r>
            <w:r w:rsidR="0078132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будівельні </w:t>
            </w:r>
            <w:r w:rsidR="00BA7F3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інформаційні технології </w:t>
            </w:r>
            <w:r w:rsidR="0078132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моделювання</w:t>
            </w:r>
            <w:r w:rsidR="00BA7F30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24B6E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F4C8E" w:rsidRPr="00A537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7D9A0EC3" w14:textId="77777777" w:rsidR="00305BB6" w:rsidRPr="00A537AE" w:rsidRDefault="00AB67C2" w:rsidP="008E3ABA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bookmark=id.30j0zll" w:colFirst="0" w:colLast="0"/>
      <w:bookmarkEnd w:id="1"/>
      <w:r w:rsidRPr="00A537AE">
        <w:rPr>
          <w:rFonts w:ascii="Times New Roman" w:hAnsi="Times New Roman" w:cs="Times New Roman"/>
          <w:lang w:val="uk-UA"/>
        </w:rPr>
        <w:br w:type="page"/>
      </w:r>
    </w:p>
    <w:p w14:paraId="3129893D" w14:textId="77777777" w:rsidR="00E817AB" w:rsidRPr="00A537AE" w:rsidRDefault="00960C0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AB67C2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 Назва професійного стандарту</w:t>
      </w:r>
    </w:p>
    <w:p w14:paraId="7D9A0EC6" w14:textId="16335CDD" w:rsidR="00305BB6" w:rsidRPr="00A537AE" w:rsidRDefault="00FF4C8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</w:t>
      </w:r>
      <w:r w:rsidR="00781320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будівельні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="00781320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моделювання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B67C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F240613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2BFDED" w14:textId="03FF5889" w:rsidR="00B108C2" w:rsidRPr="00A537AE" w:rsidRDefault="00960C0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AB67C2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 Загальні відомості про професійний стандарт</w:t>
      </w:r>
      <w:r w:rsidR="00B108C2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14:paraId="17CDEABE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6E0793D" w14:textId="77777777" w:rsidR="00E817AB" w:rsidRPr="00A537AE" w:rsidRDefault="00AB67C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B108C2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 м</w:t>
      </w: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ета діяльності за професією</w:t>
      </w:r>
    </w:p>
    <w:p w14:paraId="48F1235D" w14:textId="34438182" w:rsidR="00E817AB" w:rsidRPr="00A537AE" w:rsidRDefault="00CD1B3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AE2B1E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провадження методів ефективного управління об’єктом на усіх етапах його життєвого циклу через створення</w:t>
      </w:r>
      <w:r w:rsidR="008556B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, оновлення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8556B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застосування </w:t>
      </w:r>
      <w:r w:rsidR="00AE2B1E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будівельної інформаційної моделі об’єкта будівництва (ВІМ-моделі об’єкта)</w:t>
      </w:r>
      <w:r w:rsidR="00770A16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44A65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</w:t>
      </w:r>
      <w:r w:rsidR="00D22D70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через</w:t>
      </w:r>
      <w:r w:rsidR="00944A65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спеціалізованого програмного забезпечення, сумісного з програмним забезпеченням ВІМ-моделі об’єкта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4ADE525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9D56FB" w14:textId="637C8C3A" w:rsidR="00E817AB" w:rsidRPr="00A537AE" w:rsidRDefault="00B108C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2) назва виду (видів) економічної діяльності, секції, розділу, групи, класу економічної діяльності та їх код згідно з Національним класифікатором України ДК 009:2010 «Класифікація видів економічної діяльності»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3C1C693C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f3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238"/>
        <w:gridCol w:w="992"/>
        <w:gridCol w:w="1985"/>
        <w:gridCol w:w="992"/>
        <w:gridCol w:w="2410"/>
      </w:tblGrid>
      <w:tr w:rsidR="00A73AE0" w:rsidRPr="00A537AE" w14:paraId="3C291FB0" w14:textId="77777777" w:rsidTr="00B476ED">
        <w:trPr>
          <w:cantSplit/>
        </w:trPr>
        <w:tc>
          <w:tcPr>
            <w:tcW w:w="984" w:type="dxa"/>
            <w:vMerge w:val="restart"/>
          </w:tcPr>
          <w:p w14:paraId="45279D8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Секція</w:t>
            </w:r>
          </w:p>
          <w:p w14:paraId="5529B0CE" w14:textId="1BD2CE03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2238" w:type="dxa"/>
            <w:vMerge w:val="restart"/>
          </w:tcPr>
          <w:p w14:paraId="3B70BDE1" w14:textId="01360E1A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992" w:type="dxa"/>
            <w:vMerge w:val="restart"/>
          </w:tcPr>
          <w:p w14:paraId="11C7BA17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6F3141EB" w14:textId="363AB224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1985" w:type="dxa"/>
            <w:vMerge w:val="restart"/>
          </w:tcPr>
          <w:p w14:paraId="4FBAC4C3" w14:textId="04D0CD63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будівель</w:t>
            </w:r>
          </w:p>
        </w:tc>
        <w:tc>
          <w:tcPr>
            <w:tcW w:w="992" w:type="dxa"/>
          </w:tcPr>
          <w:p w14:paraId="5963F088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4B1B585D" w14:textId="6A0F79A1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41.1</w:t>
            </w:r>
          </w:p>
        </w:tc>
        <w:tc>
          <w:tcPr>
            <w:tcW w:w="2410" w:type="dxa"/>
          </w:tcPr>
          <w:p w14:paraId="7319B45C" w14:textId="6EBA08BA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будівництва будівель</w:t>
            </w:r>
          </w:p>
        </w:tc>
      </w:tr>
      <w:tr w:rsidR="00A73AE0" w:rsidRPr="00A537AE" w14:paraId="04E6A879" w14:textId="77777777" w:rsidTr="00B476ED">
        <w:trPr>
          <w:cantSplit/>
        </w:trPr>
        <w:tc>
          <w:tcPr>
            <w:tcW w:w="984" w:type="dxa"/>
            <w:vMerge/>
          </w:tcPr>
          <w:p w14:paraId="601667FD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6A02C9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9DAF12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F6302C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2D00CC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546F0F78" w14:textId="22876AE4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41.10</w:t>
            </w:r>
          </w:p>
        </w:tc>
        <w:tc>
          <w:tcPr>
            <w:tcW w:w="2410" w:type="dxa"/>
          </w:tcPr>
          <w:p w14:paraId="43B153BF" w14:textId="401C6792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будівництва будівель</w:t>
            </w:r>
          </w:p>
        </w:tc>
      </w:tr>
      <w:tr w:rsidR="00A73AE0" w:rsidRPr="00A537AE" w14:paraId="33BFEED2" w14:textId="77777777" w:rsidTr="00B476ED">
        <w:trPr>
          <w:cantSplit/>
        </w:trPr>
        <w:tc>
          <w:tcPr>
            <w:tcW w:w="984" w:type="dxa"/>
            <w:vMerge/>
          </w:tcPr>
          <w:p w14:paraId="527A8224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0DF7BE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8A19BDE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AE5880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A855E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629FB84D" w14:textId="16F348C5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41.2</w:t>
            </w:r>
          </w:p>
        </w:tc>
        <w:tc>
          <w:tcPr>
            <w:tcW w:w="2410" w:type="dxa"/>
          </w:tcPr>
          <w:p w14:paraId="246E3A51" w14:textId="7CBF3B61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житлових і нежитлових будівель</w:t>
            </w:r>
          </w:p>
        </w:tc>
      </w:tr>
      <w:tr w:rsidR="00A73AE0" w:rsidRPr="00A537AE" w14:paraId="1BCDFDFB" w14:textId="77777777" w:rsidTr="00B476ED">
        <w:trPr>
          <w:cantSplit/>
        </w:trPr>
        <w:tc>
          <w:tcPr>
            <w:tcW w:w="984" w:type="dxa"/>
            <w:vMerge/>
          </w:tcPr>
          <w:p w14:paraId="3E19547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CC9D05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54975A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E33C41D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5FFEB1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2F75FB4" w14:textId="74485BD5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41.20</w:t>
            </w:r>
          </w:p>
        </w:tc>
        <w:tc>
          <w:tcPr>
            <w:tcW w:w="2410" w:type="dxa"/>
          </w:tcPr>
          <w:p w14:paraId="471F6E0F" w14:textId="6B339BF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житлових і нежитлових будівель</w:t>
            </w:r>
          </w:p>
        </w:tc>
      </w:tr>
      <w:tr w:rsidR="00A73AE0" w:rsidRPr="00A537AE" w14:paraId="7006A990" w14:textId="77777777" w:rsidTr="00B476ED">
        <w:trPr>
          <w:cantSplit/>
        </w:trPr>
        <w:tc>
          <w:tcPr>
            <w:tcW w:w="984" w:type="dxa"/>
            <w:vMerge/>
          </w:tcPr>
          <w:p w14:paraId="71303E7B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2D9F29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48976DC8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5E3CCE31" w14:textId="786C346C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1985" w:type="dxa"/>
            <w:vMerge w:val="restart"/>
          </w:tcPr>
          <w:p w14:paraId="5DBF1C3E" w14:textId="4253581F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споруд</w:t>
            </w:r>
          </w:p>
        </w:tc>
        <w:tc>
          <w:tcPr>
            <w:tcW w:w="992" w:type="dxa"/>
          </w:tcPr>
          <w:p w14:paraId="4A9B5062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07AB6CB0" w14:textId="789D38CE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</w:t>
            </w:r>
          </w:p>
        </w:tc>
        <w:tc>
          <w:tcPr>
            <w:tcW w:w="2410" w:type="dxa"/>
          </w:tcPr>
          <w:p w14:paraId="56756092" w14:textId="2D64A7F8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доріг і залізниць</w:t>
            </w:r>
          </w:p>
        </w:tc>
      </w:tr>
      <w:tr w:rsidR="00A73AE0" w:rsidRPr="00A537AE" w14:paraId="46C9A5C8" w14:textId="77777777" w:rsidTr="00B476ED">
        <w:trPr>
          <w:cantSplit/>
        </w:trPr>
        <w:tc>
          <w:tcPr>
            <w:tcW w:w="984" w:type="dxa"/>
            <w:vMerge/>
          </w:tcPr>
          <w:p w14:paraId="46CA646E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D7B9A97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9E6696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7664007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37461D1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38B31B71" w14:textId="52D98B3B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42.11</w:t>
            </w:r>
          </w:p>
        </w:tc>
        <w:tc>
          <w:tcPr>
            <w:tcW w:w="2410" w:type="dxa"/>
          </w:tcPr>
          <w:p w14:paraId="4A30A228" w14:textId="7EBF3D75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доріг і автострад</w:t>
            </w:r>
          </w:p>
        </w:tc>
      </w:tr>
      <w:tr w:rsidR="00A73AE0" w:rsidRPr="00A537AE" w14:paraId="553E30A7" w14:textId="77777777" w:rsidTr="00B476ED">
        <w:trPr>
          <w:cantSplit/>
        </w:trPr>
        <w:tc>
          <w:tcPr>
            <w:tcW w:w="984" w:type="dxa"/>
            <w:vMerge/>
          </w:tcPr>
          <w:p w14:paraId="66436F1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4095C6F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62BE611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D25E88D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B7C692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425742E9" w14:textId="44182581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42.12</w:t>
            </w:r>
          </w:p>
        </w:tc>
        <w:tc>
          <w:tcPr>
            <w:tcW w:w="2410" w:type="dxa"/>
          </w:tcPr>
          <w:p w14:paraId="28AECEBF" w14:textId="43E9D259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залізниць і метрополітену</w:t>
            </w:r>
          </w:p>
        </w:tc>
      </w:tr>
      <w:tr w:rsidR="00A73AE0" w:rsidRPr="00A537AE" w14:paraId="78462AEB" w14:textId="77777777" w:rsidTr="00B476ED">
        <w:trPr>
          <w:cantSplit/>
        </w:trPr>
        <w:tc>
          <w:tcPr>
            <w:tcW w:w="984" w:type="dxa"/>
            <w:vMerge/>
          </w:tcPr>
          <w:p w14:paraId="50DAF09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A4C841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474E2F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332F70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E84F48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053B2887" w14:textId="6B9038CC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42.13</w:t>
            </w:r>
          </w:p>
        </w:tc>
        <w:tc>
          <w:tcPr>
            <w:tcW w:w="2410" w:type="dxa"/>
          </w:tcPr>
          <w:p w14:paraId="498E6F07" w14:textId="382A7A73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мостів і тунелів</w:t>
            </w:r>
          </w:p>
        </w:tc>
      </w:tr>
      <w:tr w:rsidR="00A73AE0" w:rsidRPr="00A537AE" w14:paraId="2F97C79A" w14:textId="77777777" w:rsidTr="00B476ED">
        <w:trPr>
          <w:cantSplit/>
        </w:trPr>
        <w:tc>
          <w:tcPr>
            <w:tcW w:w="984" w:type="dxa"/>
            <w:vMerge/>
          </w:tcPr>
          <w:p w14:paraId="3D7850F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BC5E39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1B856D2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7E776A8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EF0563E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25BFBFA3" w14:textId="4CB13F78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42.2</w:t>
            </w:r>
          </w:p>
        </w:tc>
        <w:tc>
          <w:tcPr>
            <w:tcW w:w="2410" w:type="dxa"/>
          </w:tcPr>
          <w:p w14:paraId="482787F6" w14:textId="1BDAE4DA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комунікацій</w:t>
            </w:r>
          </w:p>
        </w:tc>
      </w:tr>
      <w:tr w:rsidR="00A73AE0" w:rsidRPr="00A537AE" w14:paraId="47B75DDE" w14:textId="77777777" w:rsidTr="00B476ED">
        <w:trPr>
          <w:cantSplit/>
        </w:trPr>
        <w:tc>
          <w:tcPr>
            <w:tcW w:w="984" w:type="dxa"/>
            <w:vMerge/>
          </w:tcPr>
          <w:p w14:paraId="4BF31F87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90D502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EC9381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879CC9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CB2BDD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3AA3E21" w14:textId="1F8A8A3F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42.21</w:t>
            </w:r>
          </w:p>
        </w:tc>
        <w:tc>
          <w:tcPr>
            <w:tcW w:w="2410" w:type="dxa"/>
          </w:tcPr>
          <w:p w14:paraId="151E5534" w14:textId="6C6E2103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трубопроводів</w:t>
            </w:r>
          </w:p>
        </w:tc>
      </w:tr>
      <w:tr w:rsidR="00A73AE0" w:rsidRPr="00A537AE" w14:paraId="34B036F0" w14:textId="77777777" w:rsidTr="00B476ED">
        <w:trPr>
          <w:cantSplit/>
        </w:trPr>
        <w:tc>
          <w:tcPr>
            <w:tcW w:w="984" w:type="dxa"/>
            <w:vMerge/>
          </w:tcPr>
          <w:p w14:paraId="322F7FBB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343FA74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1EC317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D323AA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8171DA1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B01211D" w14:textId="4C70DC71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42.22</w:t>
            </w:r>
          </w:p>
        </w:tc>
        <w:tc>
          <w:tcPr>
            <w:tcW w:w="2410" w:type="dxa"/>
          </w:tcPr>
          <w:p w14:paraId="65602675" w14:textId="0FC6E625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споруд електропостачання і комунікацій</w:t>
            </w:r>
          </w:p>
        </w:tc>
      </w:tr>
      <w:tr w:rsidR="00A73AE0" w:rsidRPr="00A537AE" w14:paraId="288D0C39" w14:textId="77777777" w:rsidTr="00B476ED">
        <w:trPr>
          <w:cantSplit/>
        </w:trPr>
        <w:tc>
          <w:tcPr>
            <w:tcW w:w="984" w:type="dxa"/>
            <w:vMerge/>
          </w:tcPr>
          <w:p w14:paraId="5E7B206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3495E99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62F93E8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A4A18C1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1015034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27A46620" w14:textId="5B144303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42.9</w:t>
            </w:r>
          </w:p>
        </w:tc>
        <w:tc>
          <w:tcPr>
            <w:tcW w:w="2410" w:type="dxa"/>
          </w:tcPr>
          <w:p w14:paraId="68EEB470" w14:textId="0DFD452B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інших споруд</w:t>
            </w:r>
          </w:p>
        </w:tc>
      </w:tr>
      <w:tr w:rsidR="00A73AE0" w:rsidRPr="00A537AE" w14:paraId="718954D3" w14:textId="77777777" w:rsidTr="00B476ED">
        <w:trPr>
          <w:cantSplit/>
        </w:trPr>
        <w:tc>
          <w:tcPr>
            <w:tcW w:w="984" w:type="dxa"/>
            <w:vMerge/>
          </w:tcPr>
          <w:p w14:paraId="36A56E2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37F87CB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E891E02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51137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E35FF6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A645C74" w14:textId="5E284D92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42.91</w:t>
            </w:r>
          </w:p>
        </w:tc>
        <w:tc>
          <w:tcPr>
            <w:tcW w:w="2410" w:type="dxa"/>
          </w:tcPr>
          <w:p w14:paraId="673B85CF" w14:textId="39F9B6C3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водних споруд</w:t>
            </w:r>
          </w:p>
        </w:tc>
      </w:tr>
      <w:tr w:rsidR="00A73AE0" w:rsidRPr="00A537AE" w14:paraId="078532C7" w14:textId="77777777" w:rsidTr="00B476ED">
        <w:trPr>
          <w:cantSplit/>
        </w:trPr>
        <w:tc>
          <w:tcPr>
            <w:tcW w:w="984" w:type="dxa"/>
            <w:vMerge/>
          </w:tcPr>
          <w:p w14:paraId="76C464C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75B974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FC6C52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7870F0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BF9A31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358B53F" w14:textId="615DA02E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42.99</w:t>
            </w:r>
          </w:p>
        </w:tc>
        <w:tc>
          <w:tcPr>
            <w:tcW w:w="2410" w:type="dxa"/>
          </w:tcPr>
          <w:p w14:paraId="1D2DF7B9" w14:textId="181C7BE1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інших споруд, не внесених до інших угрупувань</w:t>
            </w:r>
          </w:p>
        </w:tc>
      </w:tr>
      <w:tr w:rsidR="00A73AE0" w:rsidRPr="00A537AE" w14:paraId="1E735F52" w14:textId="77777777" w:rsidTr="00B476ED">
        <w:trPr>
          <w:cantSplit/>
        </w:trPr>
        <w:tc>
          <w:tcPr>
            <w:tcW w:w="984" w:type="dxa"/>
            <w:vMerge/>
          </w:tcPr>
          <w:p w14:paraId="59BD744F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423F12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0210ADD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01E79268" w14:textId="2D033E0B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1985" w:type="dxa"/>
            <w:vMerge w:val="restart"/>
          </w:tcPr>
          <w:p w14:paraId="2BE85176" w14:textId="3B5270FE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Спеціалізовані будівельні роботи</w:t>
            </w:r>
          </w:p>
        </w:tc>
        <w:tc>
          <w:tcPr>
            <w:tcW w:w="992" w:type="dxa"/>
          </w:tcPr>
          <w:p w14:paraId="68C323BB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0A89DFC2" w14:textId="7B164308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</w:t>
            </w:r>
          </w:p>
        </w:tc>
        <w:tc>
          <w:tcPr>
            <w:tcW w:w="2410" w:type="dxa"/>
          </w:tcPr>
          <w:p w14:paraId="6659CF52" w14:textId="00004409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 та підготовчі роботи на будівельному майданчику</w:t>
            </w:r>
          </w:p>
        </w:tc>
      </w:tr>
      <w:tr w:rsidR="00A73AE0" w:rsidRPr="00A537AE" w14:paraId="6E638AD0" w14:textId="77777777" w:rsidTr="00B476ED">
        <w:trPr>
          <w:cantSplit/>
        </w:trPr>
        <w:tc>
          <w:tcPr>
            <w:tcW w:w="984" w:type="dxa"/>
            <w:vMerge/>
          </w:tcPr>
          <w:p w14:paraId="7C02BC9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0098882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8C697C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55B8874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98594A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3298EAC" w14:textId="3B723B5E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43.11</w:t>
            </w:r>
          </w:p>
        </w:tc>
        <w:tc>
          <w:tcPr>
            <w:tcW w:w="2410" w:type="dxa"/>
          </w:tcPr>
          <w:p w14:paraId="0C532FF5" w14:textId="6A0D70EF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</w:t>
            </w:r>
          </w:p>
        </w:tc>
      </w:tr>
      <w:tr w:rsidR="00A73AE0" w:rsidRPr="00A537AE" w14:paraId="0BA657D2" w14:textId="77777777" w:rsidTr="00B476ED">
        <w:trPr>
          <w:cantSplit/>
        </w:trPr>
        <w:tc>
          <w:tcPr>
            <w:tcW w:w="984" w:type="dxa"/>
            <w:vMerge/>
          </w:tcPr>
          <w:p w14:paraId="43D9812D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A3D81B4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4A58E82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E59134E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23B30D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0A465767" w14:textId="08DA7C0E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43.12</w:t>
            </w:r>
          </w:p>
        </w:tc>
        <w:tc>
          <w:tcPr>
            <w:tcW w:w="2410" w:type="dxa"/>
          </w:tcPr>
          <w:p w14:paraId="4793C982" w14:textId="11608371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Підготовчі роботи на будівельному майданчику</w:t>
            </w:r>
          </w:p>
        </w:tc>
      </w:tr>
      <w:tr w:rsidR="00A73AE0" w:rsidRPr="00A537AE" w14:paraId="17BB4BCB" w14:textId="77777777" w:rsidTr="00B476ED">
        <w:trPr>
          <w:cantSplit/>
        </w:trPr>
        <w:tc>
          <w:tcPr>
            <w:tcW w:w="984" w:type="dxa"/>
            <w:vMerge/>
          </w:tcPr>
          <w:p w14:paraId="1A0A8C1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1ADD32F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48B70B7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46FF0A1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695EFA7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56F034B" w14:textId="73C4C0A2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43.13</w:t>
            </w:r>
          </w:p>
        </w:tc>
        <w:tc>
          <w:tcPr>
            <w:tcW w:w="2410" w:type="dxa"/>
          </w:tcPr>
          <w:p w14:paraId="2EDE0D91" w14:textId="747984F5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Розвідувальне буріння</w:t>
            </w:r>
          </w:p>
        </w:tc>
      </w:tr>
      <w:tr w:rsidR="00A73AE0" w:rsidRPr="00A537AE" w14:paraId="671DF484" w14:textId="77777777" w:rsidTr="00B476ED">
        <w:trPr>
          <w:cantSplit/>
        </w:trPr>
        <w:tc>
          <w:tcPr>
            <w:tcW w:w="984" w:type="dxa"/>
            <w:vMerge/>
          </w:tcPr>
          <w:p w14:paraId="40D0BC01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2C93F18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D862F32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FCD62D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4A5A5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45558522" w14:textId="6E001FFB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</w:t>
            </w:r>
          </w:p>
        </w:tc>
        <w:tc>
          <w:tcPr>
            <w:tcW w:w="2410" w:type="dxa"/>
          </w:tcPr>
          <w:p w14:paraId="7CE13793" w14:textId="029D7A8F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Електромонтажні, водопровідні та інші будівельно-монтажні роботи</w:t>
            </w:r>
          </w:p>
        </w:tc>
      </w:tr>
      <w:tr w:rsidR="00A73AE0" w:rsidRPr="00A537AE" w14:paraId="0DBEFABF" w14:textId="77777777" w:rsidTr="00B476ED">
        <w:trPr>
          <w:cantSplit/>
        </w:trPr>
        <w:tc>
          <w:tcPr>
            <w:tcW w:w="984" w:type="dxa"/>
            <w:vMerge/>
          </w:tcPr>
          <w:p w14:paraId="02CA29F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0B9611F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2CF9B1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17C732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B250FE4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4E5A7DCE" w14:textId="15E4C66C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43.21</w:t>
            </w:r>
          </w:p>
        </w:tc>
        <w:tc>
          <w:tcPr>
            <w:tcW w:w="2410" w:type="dxa"/>
          </w:tcPr>
          <w:p w14:paraId="00992221" w14:textId="348C5079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Електромонтажні роботи</w:t>
            </w:r>
          </w:p>
        </w:tc>
      </w:tr>
      <w:tr w:rsidR="00A73AE0" w:rsidRPr="00A537AE" w14:paraId="52F4081D" w14:textId="77777777" w:rsidTr="00B476ED">
        <w:trPr>
          <w:cantSplit/>
        </w:trPr>
        <w:tc>
          <w:tcPr>
            <w:tcW w:w="984" w:type="dxa"/>
            <w:vMerge/>
          </w:tcPr>
          <w:p w14:paraId="69564F2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F274B3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17DFBE4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9350B0F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6DB8061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2F5FEE3" w14:textId="0F8C8175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43.22</w:t>
            </w:r>
          </w:p>
        </w:tc>
        <w:tc>
          <w:tcPr>
            <w:tcW w:w="2410" w:type="dxa"/>
          </w:tcPr>
          <w:p w14:paraId="62402C65" w14:textId="763AE38B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Монтаж водопровідних мереж, систем опалення та кондиціонування</w:t>
            </w:r>
          </w:p>
        </w:tc>
      </w:tr>
      <w:tr w:rsidR="00A73AE0" w:rsidRPr="00A537AE" w14:paraId="1979A56B" w14:textId="77777777" w:rsidTr="00B476ED">
        <w:trPr>
          <w:cantSplit/>
        </w:trPr>
        <w:tc>
          <w:tcPr>
            <w:tcW w:w="984" w:type="dxa"/>
            <w:vMerge/>
          </w:tcPr>
          <w:p w14:paraId="0105BFD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49C34B4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79EB95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6F38670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5CB599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1D4D154" w14:textId="3915A3EA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43.29</w:t>
            </w:r>
          </w:p>
        </w:tc>
        <w:tc>
          <w:tcPr>
            <w:tcW w:w="2410" w:type="dxa"/>
          </w:tcPr>
          <w:p w14:paraId="3C6F6B71" w14:textId="732B3720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будівельно-монтажні роботи</w:t>
            </w:r>
          </w:p>
        </w:tc>
      </w:tr>
      <w:tr w:rsidR="00A73AE0" w:rsidRPr="00A537AE" w14:paraId="12E515C3" w14:textId="77777777" w:rsidTr="00B476ED">
        <w:trPr>
          <w:cantSplit/>
        </w:trPr>
        <w:tc>
          <w:tcPr>
            <w:tcW w:w="984" w:type="dxa"/>
            <w:vMerge/>
          </w:tcPr>
          <w:p w14:paraId="44B504A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F801B7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0AB5351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67A81A3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06C57E1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3702E7B5" w14:textId="0DC41B5B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</w:t>
            </w:r>
          </w:p>
        </w:tc>
        <w:tc>
          <w:tcPr>
            <w:tcW w:w="2410" w:type="dxa"/>
          </w:tcPr>
          <w:p w14:paraId="057FCCEB" w14:textId="4D514E55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 із завершення будівництва</w:t>
            </w:r>
          </w:p>
        </w:tc>
      </w:tr>
      <w:tr w:rsidR="00A73AE0" w:rsidRPr="00A537AE" w14:paraId="40F09287" w14:textId="77777777" w:rsidTr="00B476ED">
        <w:trPr>
          <w:cantSplit/>
        </w:trPr>
        <w:tc>
          <w:tcPr>
            <w:tcW w:w="984" w:type="dxa"/>
            <w:vMerge/>
          </w:tcPr>
          <w:p w14:paraId="1DF89834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4F3C91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776A57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DB78B5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AA34C32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5698E34" w14:textId="1273CD01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43.31</w:t>
            </w:r>
          </w:p>
        </w:tc>
        <w:tc>
          <w:tcPr>
            <w:tcW w:w="2410" w:type="dxa"/>
          </w:tcPr>
          <w:p w14:paraId="5D81358F" w14:textId="340BF92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Штукатурні роботи</w:t>
            </w:r>
          </w:p>
        </w:tc>
      </w:tr>
      <w:tr w:rsidR="00A73AE0" w:rsidRPr="00A537AE" w14:paraId="4936CF7D" w14:textId="77777777" w:rsidTr="00B476ED">
        <w:trPr>
          <w:cantSplit/>
        </w:trPr>
        <w:tc>
          <w:tcPr>
            <w:tcW w:w="984" w:type="dxa"/>
            <w:vMerge/>
          </w:tcPr>
          <w:p w14:paraId="44D78BFB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C21ED5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C9AA4D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3B32A4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2976A4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B696231" w14:textId="47DF566C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43.32</w:t>
            </w:r>
          </w:p>
        </w:tc>
        <w:tc>
          <w:tcPr>
            <w:tcW w:w="2410" w:type="dxa"/>
          </w:tcPr>
          <w:p w14:paraId="14E8FCCC" w14:textId="5D728081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Установлення столярних виробів</w:t>
            </w:r>
          </w:p>
        </w:tc>
      </w:tr>
      <w:tr w:rsidR="00A73AE0" w:rsidRPr="00A537AE" w14:paraId="679197E7" w14:textId="77777777" w:rsidTr="00B476ED">
        <w:trPr>
          <w:cantSplit/>
        </w:trPr>
        <w:tc>
          <w:tcPr>
            <w:tcW w:w="984" w:type="dxa"/>
            <w:vMerge/>
          </w:tcPr>
          <w:p w14:paraId="64D8372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5C8FDDB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ABF8BD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1652D78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D7F364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18E376C" w14:textId="58629F91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43.33</w:t>
            </w:r>
          </w:p>
        </w:tc>
        <w:tc>
          <w:tcPr>
            <w:tcW w:w="2410" w:type="dxa"/>
          </w:tcPr>
          <w:p w14:paraId="27F11A7B" w14:textId="184F7F26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Покриття підлоги й облицювання стін</w:t>
            </w:r>
          </w:p>
        </w:tc>
      </w:tr>
      <w:tr w:rsidR="00A73AE0" w:rsidRPr="00A537AE" w14:paraId="04828694" w14:textId="77777777" w:rsidTr="00B476ED">
        <w:trPr>
          <w:cantSplit/>
        </w:trPr>
        <w:tc>
          <w:tcPr>
            <w:tcW w:w="984" w:type="dxa"/>
            <w:vMerge/>
          </w:tcPr>
          <w:p w14:paraId="529D9E3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3CC043F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4CB8AF3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F9E709B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2FABAC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0C52CC78" w14:textId="718251B4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43.34</w:t>
            </w:r>
          </w:p>
        </w:tc>
        <w:tc>
          <w:tcPr>
            <w:tcW w:w="2410" w:type="dxa"/>
          </w:tcPr>
          <w:p w14:paraId="5F7AC91F" w14:textId="3F5C4B3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Малярні роботи та скління</w:t>
            </w:r>
          </w:p>
        </w:tc>
      </w:tr>
      <w:tr w:rsidR="00A73AE0" w:rsidRPr="00A537AE" w14:paraId="5611DFF3" w14:textId="77777777" w:rsidTr="00B476ED">
        <w:trPr>
          <w:cantSplit/>
        </w:trPr>
        <w:tc>
          <w:tcPr>
            <w:tcW w:w="984" w:type="dxa"/>
            <w:vMerge/>
          </w:tcPr>
          <w:p w14:paraId="655540F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2A9F81C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D9FFC6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DA1BD2D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3DE0CE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0E33A11" w14:textId="28A1DAF4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43.39</w:t>
            </w:r>
          </w:p>
        </w:tc>
        <w:tc>
          <w:tcPr>
            <w:tcW w:w="2410" w:type="dxa"/>
          </w:tcPr>
          <w:p w14:paraId="08378C66" w14:textId="2DCFFB4E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роботи із завершення будівництва</w:t>
            </w:r>
          </w:p>
        </w:tc>
      </w:tr>
      <w:tr w:rsidR="00A73AE0" w:rsidRPr="00A537AE" w14:paraId="1196EB08" w14:textId="77777777" w:rsidTr="00B476ED">
        <w:trPr>
          <w:cantSplit/>
        </w:trPr>
        <w:tc>
          <w:tcPr>
            <w:tcW w:w="984" w:type="dxa"/>
            <w:vMerge/>
          </w:tcPr>
          <w:p w14:paraId="01951828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FCC674F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FA4250D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72E69D9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5288B8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1A9F62B5" w14:textId="13429F0B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43.9</w:t>
            </w:r>
          </w:p>
        </w:tc>
        <w:tc>
          <w:tcPr>
            <w:tcW w:w="2410" w:type="dxa"/>
          </w:tcPr>
          <w:p w14:paraId="6F9A680F" w14:textId="489A9B00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спеціалізовані будівельні роботи</w:t>
            </w:r>
          </w:p>
        </w:tc>
      </w:tr>
      <w:tr w:rsidR="00A73AE0" w:rsidRPr="00A537AE" w14:paraId="4A2ADB3B" w14:textId="77777777" w:rsidTr="00B476ED">
        <w:trPr>
          <w:cantSplit/>
        </w:trPr>
        <w:tc>
          <w:tcPr>
            <w:tcW w:w="984" w:type="dxa"/>
            <w:vMerge/>
          </w:tcPr>
          <w:p w14:paraId="72E10EA2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3EFB429B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837018F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143AF35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7C581C0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1CA53915" w14:textId="7F208C6E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43.91</w:t>
            </w:r>
          </w:p>
        </w:tc>
        <w:tc>
          <w:tcPr>
            <w:tcW w:w="2410" w:type="dxa"/>
          </w:tcPr>
          <w:p w14:paraId="098B9048" w14:textId="2DCC5C0A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Покрівельні роботи</w:t>
            </w:r>
          </w:p>
        </w:tc>
      </w:tr>
      <w:tr w:rsidR="00A73AE0" w:rsidRPr="006A2536" w14:paraId="39FD4875" w14:textId="77777777" w:rsidTr="00B476ED">
        <w:trPr>
          <w:cantSplit/>
        </w:trPr>
        <w:tc>
          <w:tcPr>
            <w:tcW w:w="984" w:type="dxa"/>
            <w:vMerge/>
          </w:tcPr>
          <w:p w14:paraId="6270775F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FA05FAA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682C2AB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172DFA8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17BCF66" w14:textId="77777777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1EFAF917" w14:textId="72323CB6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43.99</w:t>
            </w:r>
          </w:p>
        </w:tc>
        <w:tc>
          <w:tcPr>
            <w:tcW w:w="2410" w:type="dxa"/>
          </w:tcPr>
          <w:p w14:paraId="1D329EA8" w14:textId="37439978" w:rsidR="00A73AE0" w:rsidRPr="00A537AE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спеціалізовані будівельні роботи, не віднесені до інших угрупувань</w:t>
            </w:r>
          </w:p>
        </w:tc>
      </w:tr>
      <w:tr w:rsidR="004A7844" w:rsidRPr="00A537AE" w14:paraId="3E1E32CF" w14:textId="77777777" w:rsidTr="00B476ED">
        <w:trPr>
          <w:cantSplit/>
        </w:trPr>
        <w:tc>
          <w:tcPr>
            <w:tcW w:w="984" w:type="dxa"/>
            <w:vMerge w:val="restart"/>
          </w:tcPr>
          <w:p w14:paraId="078BA026" w14:textId="249E127E" w:rsidR="004A7844" w:rsidRPr="00A537AE" w:rsidRDefault="00665773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9" w:tooltip="Розділи: 70, 71, 72, 73, 74" w:history="1">
              <w:r w:rsidR="004A7844" w:rsidRPr="00A537A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Секція </w:t>
              </w:r>
              <w:r w:rsidR="004A7844" w:rsidRPr="00A537A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J</w:t>
              </w:r>
            </w:hyperlink>
          </w:p>
        </w:tc>
        <w:tc>
          <w:tcPr>
            <w:tcW w:w="2238" w:type="dxa"/>
            <w:vMerge w:val="restart"/>
          </w:tcPr>
          <w:p w14:paraId="128B886E" w14:textId="27254007" w:rsidR="004A7844" w:rsidRPr="00A537AE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та телекомунікації</w:t>
            </w:r>
          </w:p>
        </w:tc>
        <w:tc>
          <w:tcPr>
            <w:tcW w:w="992" w:type="dxa"/>
            <w:vMerge w:val="restart"/>
          </w:tcPr>
          <w:p w14:paraId="0DFDA766" w14:textId="2FF075D1" w:rsidR="004A7844" w:rsidRPr="00A537AE" w:rsidRDefault="00665773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0" w:tooltip="Групи: 70.1, 70.2, 70.3" w:history="1">
              <w:r w:rsidR="004A7844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Розділ </w:t>
              </w:r>
              <w:r w:rsidR="004A7844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62</w:t>
              </w:r>
            </w:hyperlink>
          </w:p>
        </w:tc>
        <w:tc>
          <w:tcPr>
            <w:tcW w:w="1985" w:type="dxa"/>
            <w:vMerge w:val="restart"/>
          </w:tcPr>
          <w:p w14:paraId="570BB9D0" w14:textId="52EA9BBE" w:rsidR="004A7844" w:rsidRPr="00A537AE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Комп’ютерне програмування, консультування та пов’язана з ними діяльність</w:t>
            </w:r>
          </w:p>
        </w:tc>
        <w:tc>
          <w:tcPr>
            <w:tcW w:w="992" w:type="dxa"/>
          </w:tcPr>
          <w:p w14:paraId="77E43E85" w14:textId="2E869FF6" w:rsidR="004A7844" w:rsidRPr="00A537AE" w:rsidRDefault="00665773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1" w:tooltip="Класи: 62.01, 62.02, 62.03, 62.09" w:history="1">
              <w:r w:rsidR="004A7844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Група 62.0</w:t>
              </w:r>
            </w:hyperlink>
          </w:p>
        </w:tc>
        <w:tc>
          <w:tcPr>
            <w:tcW w:w="2410" w:type="dxa"/>
          </w:tcPr>
          <w:p w14:paraId="0A3F6BFB" w14:textId="6F25C49F" w:rsidR="004A7844" w:rsidRPr="00A537AE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Комп’ютерне програмування, консультування та пов’язана з ними діяльність</w:t>
            </w:r>
          </w:p>
        </w:tc>
      </w:tr>
      <w:tr w:rsidR="004A7844" w:rsidRPr="00A537AE" w14:paraId="37687B1D" w14:textId="77777777" w:rsidTr="00B476ED">
        <w:trPr>
          <w:cantSplit/>
        </w:trPr>
        <w:tc>
          <w:tcPr>
            <w:tcW w:w="984" w:type="dxa"/>
            <w:vMerge/>
          </w:tcPr>
          <w:p w14:paraId="0D889CD4" w14:textId="77777777" w:rsidR="004A7844" w:rsidRPr="00A537AE" w:rsidRDefault="004A784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CF52670" w14:textId="77777777" w:rsidR="004A7844" w:rsidRPr="00A537AE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3D08414" w14:textId="77777777" w:rsidR="004A7844" w:rsidRPr="00A537AE" w:rsidRDefault="004A784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167FAF7" w14:textId="77777777" w:rsidR="004A7844" w:rsidRPr="00A537AE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138769" w14:textId="681C63AB" w:rsidR="004A7844" w:rsidRPr="00A537AE" w:rsidRDefault="004A784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62.09</w:t>
            </w:r>
          </w:p>
        </w:tc>
        <w:tc>
          <w:tcPr>
            <w:tcW w:w="2410" w:type="dxa"/>
          </w:tcPr>
          <w:p w14:paraId="613E8B07" w14:textId="1469FE73" w:rsidR="004A7844" w:rsidRPr="00A537AE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у сфері інформаційних технологій і комп’ютерних систем</w:t>
            </w:r>
          </w:p>
        </w:tc>
      </w:tr>
      <w:tr w:rsidR="00B476ED" w:rsidRPr="00A537AE" w14:paraId="3D82B621" w14:textId="77777777" w:rsidTr="00B476ED">
        <w:trPr>
          <w:cantSplit/>
        </w:trPr>
        <w:tc>
          <w:tcPr>
            <w:tcW w:w="984" w:type="dxa"/>
            <w:vMerge w:val="restart"/>
          </w:tcPr>
          <w:p w14:paraId="71FE554C" w14:textId="0070758D" w:rsidR="00B476ED" w:rsidRPr="00A537AE" w:rsidRDefault="00665773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12" w:tooltip="Розділи: 70, 71, 72, 73, 74" w:history="1">
              <w:r w:rsidR="00B476ED" w:rsidRPr="00A537A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Секція </w:t>
              </w:r>
              <w:r w:rsidR="00B476ED" w:rsidRPr="00A537A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2238" w:type="dxa"/>
            <w:vMerge w:val="restart"/>
          </w:tcPr>
          <w:p w14:paraId="451B2D6F" w14:textId="626C3FF2" w:rsidR="00B476ED" w:rsidRPr="00A537AE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 з нерухомим майном, оренда, інжиніринг та надання послуг підприємцям</w:t>
            </w:r>
          </w:p>
        </w:tc>
        <w:tc>
          <w:tcPr>
            <w:tcW w:w="992" w:type="dxa"/>
            <w:vMerge w:val="restart"/>
          </w:tcPr>
          <w:p w14:paraId="3EAAD9A9" w14:textId="3C4FE4C0" w:rsidR="00B476ED" w:rsidRPr="00A537AE" w:rsidRDefault="00665773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3" w:tooltip="Групи: 70.1, 70.2, 70.3" w:history="1">
              <w:r w:rsidR="00B476ED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Розділ </w:t>
              </w:r>
              <w:r w:rsidR="00B476ED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68</w:t>
              </w:r>
            </w:hyperlink>
          </w:p>
        </w:tc>
        <w:tc>
          <w:tcPr>
            <w:tcW w:w="1985" w:type="dxa"/>
            <w:vMerge w:val="restart"/>
          </w:tcPr>
          <w:p w14:paraId="3B6CF62C" w14:textId="6F7ADDEE" w:rsidR="00B476ED" w:rsidRPr="00A537AE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 з нерухомим майном</w:t>
            </w:r>
          </w:p>
        </w:tc>
        <w:tc>
          <w:tcPr>
            <w:tcW w:w="992" w:type="dxa"/>
          </w:tcPr>
          <w:p w14:paraId="5E2CBE4A" w14:textId="3B4ECF3C" w:rsidR="00B476ED" w:rsidRPr="00A537AE" w:rsidRDefault="00665773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4" w:tooltip="Класи: 70.31, 70.32" w:history="1">
              <w:r w:rsidR="00B476ED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Група </w:t>
              </w:r>
              <w:r w:rsidR="00B476ED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68</w:t>
              </w:r>
              <w:r w:rsidR="00B476ED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.3</w:t>
              </w:r>
            </w:hyperlink>
          </w:p>
        </w:tc>
        <w:tc>
          <w:tcPr>
            <w:tcW w:w="2410" w:type="dxa"/>
          </w:tcPr>
          <w:p w14:paraId="758D0195" w14:textId="5246D854" w:rsidR="00B476ED" w:rsidRPr="00A537AE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 з нерухомим майном за винагороду або на основі контракту</w:t>
            </w:r>
          </w:p>
        </w:tc>
      </w:tr>
      <w:tr w:rsidR="00B476ED" w:rsidRPr="00A537AE" w14:paraId="13690DCD" w14:textId="77777777" w:rsidTr="00B476ED">
        <w:trPr>
          <w:cantSplit/>
        </w:trPr>
        <w:tc>
          <w:tcPr>
            <w:tcW w:w="984" w:type="dxa"/>
            <w:vMerge/>
          </w:tcPr>
          <w:p w14:paraId="502A19D2" w14:textId="77777777" w:rsidR="00B476ED" w:rsidRPr="00A537AE" w:rsidRDefault="00B476ED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A2D5FC8" w14:textId="77777777" w:rsidR="00B476ED" w:rsidRPr="00A537AE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9C07B56" w14:textId="77777777" w:rsidR="00B476ED" w:rsidRPr="00A537AE" w:rsidRDefault="00B476ED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8485980" w14:textId="77777777" w:rsidR="00B476ED" w:rsidRPr="00A537AE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A9E535F" w14:textId="60D25B94" w:rsidR="00B476ED" w:rsidRPr="00A537AE" w:rsidRDefault="00665773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5" w:tooltip="Підкласи: 70.32.0" w:history="1">
              <w:r w:rsidR="00B476ED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Клас </w:t>
              </w:r>
              <w:r w:rsidR="00B476ED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68</w:t>
              </w:r>
              <w:r w:rsidR="00B476ED"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.32</w:t>
              </w:r>
            </w:hyperlink>
          </w:p>
        </w:tc>
        <w:tc>
          <w:tcPr>
            <w:tcW w:w="2410" w:type="dxa"/>
          </w:tcPr>
          <w:p w14:paraId="26F1557B" w14:textId="22FE8702" w:rsidR="00B476ED" w:rsidRPr="00A537AE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нерухомим майном за винагороду або на основі контракту</w:t>
            </w:r>
          </w:p>
        </w:tc>
      </w:tr>
      <w:tr w:rsidR="00914B09" w:rsidRPr="00A537AE" w14:paraId="5EDBE4FE" w14:textId="77777777" w:rsidTr="00B476ED">
        <w:trPr>
          <w:cantSplit/>
        </w:trPr>
        <w:tc>
          <w:tcPr>
            <w:tcW w:w="984" w:type="dxa"/>
            <w:vMerge w:val="restart"/>
          </w:tcPr>
          <w:p w14:paraId="7710A411" w14:textId="13356A69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Секція М</w:t>
            </w:r>
          </w:p>
        </w:tc>
        <w:tc>
          <w:tcPr>
            <w:tcW w:w="2238" w:type="dxa"/>
            <w:vMerge w:val="restart"/>
          </w:tcPr>
          <w:p w14:paraId="547322ED" w14:textId="20AAF163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Професійна, наукова та технічна діяльність</w:t>
            </w:r>
          </w:p>
        </w:tc>
        <w:tc>
          <w:tcPr>
            <w:tcW w:w="992" w:type="dxa"/>
            <w:vMerge w:val="restart"/>
          </w:tcPr>
          <w:p w14:paraId="08602BB8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600FB696" w14:textId="53724F61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1985" w:type="dxa"/>
            <w:vMerge w:val="restart"/>
          </w:tcPr>
          <w:p w14:paraId="55DC8630" w14:textId="46BE791A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головних управлінь (хед-офісів); консультування з питань керування</w:t>
            </w:r>
          </w:p>
        </w:tc>
        <w:tc>
          <w:tcPr>
            <w:tcW w:w="992" w:type="dxa"/>
          </w:tcPr>
          <w:p w14:paraId="15FEEC08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0814B648" w14:textId="08122559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70.2</w:t>
            </w:r>
          </w:p>
        </w:tc>
        <w:tc>
          <w:tcPr>
            <w:tcW w:w="2410" w:type="dxa"/>
          </w:tcPr>
          <w:p w14:paraId="1DA1AFA4" w14:textId="3905F5A9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Консультування з питань керування</w:t>
            </w:r>
          </w:p>
        </w:tc>
      </w:tr>
      <w:tr w:rsidR="00914B09" w:rsidRPr="006A2536" w14:paraId="0B4B4AAE" w14:textId="77777777" w:rsidTr="00B476ED">
        <w:trPr>
          <w:cantSplit/>
        </w:trPr>
        <w:tc>
          <w:tcPr>
            <w:tcW w:w="984" w:type="dxa"/>
            <w:vMerge/>
          </w:tcPr>
          <w:p w14:paraId="4C26E909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BC6E5D3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86B842D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FBA98D9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CA3DBCB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3486A941" w14:textId="6A3F590F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70.21</w:t>
            </w:r>
          </w:p>
        </w:tc>
        <w:tc>
          <w:tcPr>
            <w:tcW w:w="2410" w:type="dxa"/>
          </w:tcPr>
          <w:p w14:paraId="2D17F629" w14:textId="4BA77F2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зв’язків із громадськістю</w:t>
            </w:r>
          </w:p>
        </w:tc>
      </w:tr>
      <w:tr w:rsidR="00914B09" w:rsidRPr="00A537AE" w14:paraId="4B543E7F" w14:textId="77777777" w:rsidTr="00B476ED">
        <w:trPr>
          <w:cantSplit/>
        </w:trPr>
        <w:tc>
          <w:tcPr>
            <w:tcW w:w="984" w:type="dxa"/>
            <w:vMerge/>
          </w:tcPr>
          <w:p w14:paraId="0D26ED7B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9713026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650D893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6917724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1C7672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5945DBE" w14:textId="1B488285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70.22</w:t>
            </w:r>
          </w:p>
        </w:tc>
        <w:tc>
          <w:tcPr>
            <w:tcW w:w="2410" w:type="dxa"/>
          </w:tcPr>
          <w:p w14:paraId="07DD2EAC" w14:textId="6E825AFE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Консультування з питань комерційної діяльності й керування</w:t>
            </w:r>
          </w:p>
        </w:tc>
      </w:tr>
      <w:tr w:rsidR="00914B09" w:rsidRPr="00A537AE" w14:paraId="7D9A0EE6" w14:textId="77777777" w:rsidTr="00B476ED">
        <w:trPr>
          <w:cantSplit/>
        </w:trPr>
        <w:tc>
          <w:tcPr>
            <w:tcW w:w="984" w:type="dxa"/>
            <w:vMerge/>
          </w:tcPr>
          <w:p w14:paraId="7D9A0EDE" w14:textId="54CA5938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DF" w14:textId="61ECCEE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D9A0EE0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7D9A0EE1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1985" w:type="dxa"/>
            <w:vMerge w:val="restart"/>
          </w:tcPr>
          <w:p w14:paraId="7D9A0EE2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992" w:type="dxa"/>
          </w:tcPr>
          <w:p w14:paraId="7D9A0EE3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7D9A0EE4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71.1</w:t>
            </w:r>
          </w:p>
        </w:tc>
        <w:tc>
          <w:tcPr>
            <w:tcW w:w="2410" w:type="dxa"/>
          </w:tcPr>
          <w:p w14:paraId="7D9A0EE5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</w:p>
        </w:tc>
      </w:tr>
      <w:tr w:rsidR="00914B09" w:rsidRPr="00A537AE" w14:paraId="7D9A0EEE" w14:textId="77777777" w:rsidTr="00B476ED">
        <w:trPr>
          <w:cantSplit/>
        </w:trPr>
        <w:tc>
          <w:tcPr>
            <w:tcW w:w="984" w:type="dxa"/>
            <w:vMerge/>
          </w:tcPr>
          <w:p w14:paraId="7D9A0EE7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E8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EE9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EEA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EEB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EEC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71.11</w:t>
            </w:r>
          </w:p>
        </w:tc>
        <w:tc>
          <w:tcPr>
            <w:tcW w:w="2410" w:type="dxa"/>
          </w:tcPr>
          <w:p w14:paraId="7D9A0EED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архітектури</w:t>
            </w:r>
          </w:p>
        </w:tc>
      </w:tr>
      <w:tr w:rsidR="00914B09" w:rsidRPr="00A537AE" w14:paraId="7D9A0EF6" w14:textId="77777777" w:rsidTr="00B476ED">
        <w:trPr>
          <w:cantSplit/>
        </w:trPr>
        <w:tc>
          <w:tcPr>
            <w:tcW w:w="984" w:type="dxa"/>
            <w:vMerge/>
          </w:tcPr>
          <w:p w14:paraId="7D9A0EEF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F0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EF1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EF2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EF3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EF4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71.12</w:t>
            </w:r>
          </w:p>
        </w:tc>
        <w:tc>
          <w:tcPr>
            <w:tcW w:w="2410" w:type="dxa"/>
          </w:tcPr>
          <w:p w14:paraId="7D9A0EF5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914B09" w:rsidRPr="00A537AE" w14:paraId="7D9A0EFE" w14:textId="77777777" w:rsidTr="00B476ED">
        <w:trPr>
          <w:cantSplit/>
        </w:trPr>
        <w:tc>
          <w:tcPr>
            <w:tcW w:w="984" w:type="dxa"/>
            <w:vMerge/>
          </w:tcPr>
          <w:p w14:paraId="7D9A0EF7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F8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EF9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EFA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EFB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7D9A0EFC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71.2</w:t>
            </w:r>
          </w:p>
        </w:tc>
        <w:tc>
          <w:tcPr>
            <w:tcW w:w="2410" w:type="dxa"/>
          </w:tcPr>
          <w:p w14:paraId="7D9A0EFD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Технічні випробування та дослідження</w:t>
            </w:r>
          </w:p>
        </w:tc>
      </w:tr>
      <w:tr w:rsidR="00914B09" w:rsidRPr="00A537AE" w14:paraId="7D9A0F06" w14:textId="77777777" w:rsidTr="00B476ED">
        <w:trPr>
          <w:cantSplit/>
        </w:trPr>
        <w:tc>
          <w:tcPr>
            <w:tcW w:w="984" w:type="dxa"/>
            <w:vMerge/>
          </w:tcPr>
          <w:p w14:paraId="7D9A0EFF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00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F01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F02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F03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F04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71.20</w:t>
            </w:r>
          </w:p>
        </w:tc>
        <w:tc>
          <w:tcPr>
            <w:tcW w:w="2410" w:type="dxa"/>
          </w:tcPr>
          <w:p w14:paraId="7D9A0F05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Технічні випробування та дослідження</w:t>
            </w:r>
          </w:p>
        </w:tc>
      </w:tr>
      <w:tr w:rsidR="00914B09" w:rsidRPr="00A537AE" w14:paraId="7D9A0F0E" w14:textId="77777777" w:rsidTr="00B476ED">
        <w:trPr>
          <w:cantSplit/>
        </w:trPr>
        <w:tc>
          <w:tcPr>
            <w:tcW w:w="984" w:type="dxa"/>
            <w:vMerge/>
          </w:tcPr>
          <w:p w14:paraId="7D9A0F07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08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D9A0F09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72</w:t>
            </w:r>
          </w:p>
        </w:tc>
        <w:tc>
          <w:tcPr>
            <w:tcW w:w="1985" w:type="dxa"/>
            <w:vMerge w:val="restart"/>
          </w:tcPr>
          <w:p w14:paraId="7D9A0F0A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Наукові дослідження та розробки</w:t>
            </w:r>
          </w:p>
        </w:tc>
        <w:tc>
          <w:tcPr>
            <w:tcW w:w="992" w:type="dxa"/>
          </w:tcPr>
          <w:p w14:paraId="7D9A0F0B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7D9A0F0C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72.1</w:t>
            </w:r>
          </w:p>
        </w:tc>
        <w:tc>
          <w:tcPr>
            <w:tcW w:w="2410" w:type="dxa"/>
          </w:tcPr>
          <w:p w14:paraId="7D9A0F0D" w14:textId="77777777" w:rsidR="00914B09" w:rsidRPr="00A537AE" w:rsidRDefault="00665773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6">
              <w:r w:rsidR="00914B09" w:rsidRPr="00A537A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Дослідження й експериментальні розробки у сфері природничих і технічних наук</w:t>
              </w:r>
            </w:hyperlink>
          </w:p>
        </w:tc>
      </w:tr>
      <w:tr w:rsidR="00914B09" w:rsidRPr="00A537AE" w14:paraId="7D9A0F16" w14:textId="77777777" w:rsidTr="00B476ED">
        <w:trPr>
          <w:cantSplit/>
        </w:trPr>
        <w:tc>
          <w:tcPr>
            <w:tcW w:w="984" w:type="dxa"/>
            <w:vMerge/>
          </w:tcPr>
          <w:p w14:paraId="7D9A0F0F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10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F11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F12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F13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F14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72.19</w:t>
            </w:r>
          </w:p>
        </w:tc>
        <w:tc>
          <w:tcPr>
            <w:tcW w:w="2410" w:type="dxa"/>
          </w:tcPr>
          <w:p w14:paraId="7D9A0F15" w14:textId="77777777" w:rsidR="00914B09" w:rsidRPr="00A537AE" w:rsidRDefault="00665773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7">
              <w:r w:rsidR="00914B09" w:rsidRPr="00A537A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Дослідження й експериментальні розробки у сфері інших природничих і технічних наук</w:t>
              </w:r>
            </w:hyperlink>
          </w:p>
        </w:tc>
      </w:tr>
      <w:tr w:rsidR="00914B09" w:rsidRPr="00A537AE" w14:paraId="7D9A0F1F" w14:textId="77777777" w:rsidTr="00B476ED">
        <w:trPr>
          <w:cantSplit/>
        </w:trPr>
        <w:tc>
          <w:tcPr>
            <w:tcW w:w="984" w:type="dxa"/>
            <w:vMerge/>
          </w:tcPr>
          <w:p w14:paraId="7D9A0F17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18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D9A0F19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</w:t>
            </w:r>
          </w:p>
          <w:p w14:paraId="7D9A0F1A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</w:t>
            </w:r>
          </w:p>
        </w:tc>
        <w:tc>
          <w:tcPr>
            <w:tcW w:w="1985" w:type="dxa"/>
            <w:vMerge w:val="restart"/>
          </w:tcPr>
          <w:p w14:paraId="7D9A0F1B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</w:t>
            </w:r>
          </w:p>
        </w:tc>
        <w:tc>
          <w:tcPr>
            <w:tcW w:w="992" w:type="dxa"/>
          </w:tcPr>
          <w:p w14:paraId="7D9A0F1D" w14:textId="05D5A4B8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Група </w:t>
            </w:r>
            <w:hyperlink r:id="rId18" w:tooltip="Розглянути відповідність цьому коду у КВЕД-2005 (фрагмент перехідної таблиці)" w:history="1">
              <w:r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74.1</w:t>
              </w:r>
            </w:hyperlink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14:paraId="7D9A0F1E" w14:textId="701CD60C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Спеціалізована діяльність із дизайну</w:t>
            </w:r>
          </w:p>
        </w:tc>
      </w:tr>
      <w:tr w:rsidR="00914B09" w:rsidRPr="00A537AE" w14:paraId="7D9A0F27" w14:textId="77777777" w:rsidTr="00B476ED">
        <w:trPr>
          <w:cantSplit/>
        </w:trPr>
        <w:tc>
          <w:tcPr>
            <w:tcW w:w="984" w:type="dxa"/>
            <w:vMerge/>
          </w:tcPr>
          <w:p w14:paraId="7D9A0F20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21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F22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F23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F25" w14:textId="1D4C74D6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Клас </w:t>
            </w:r>
            <w:hyperlink r:id="rId19" w:tooltip="Розглянути відповідність цьому коду у КВЕД-2005 (фрагмент перехідної таблиці)" w:history="1">
              <w:r w:rsidRPr="00A537A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74.10</w:t>
              </w:r>
            </w:hyperlink>
          </w:p>
        </w:tc>
        <w:tc>
          <w:tcPr>
            <w:tcW w:w="2410" w:type="dxa"/>
          </w:tcPr>
          <w:p w14:paraId="7D9A0F26" w14:textId="192AED91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Спеціалізована діяльність із дизайну</w:t>
            </w:r>
          </w:p>
        </w:tc>
      </w:tr>
      <w:tr w:rsidR="00914B09" w:rsidRPr="00A537AE" w14:paraId="3A59B978" w14:textId="77777777" w:rsidTr="00B476ED">
        <w:trPr>
          <w:cantSplit/>
        </w:trPr>
        <w:tc>
          <w:tcPr>
            <w:tcW w:w="984" w:type="dxa"/>
            <w:vMerge/>
          </w:tcPr>
          <w:p w14:paraId="61047FE6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4AB7D3D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1F0491A" w14:textId="0DEC3E20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A315046" w14:textId="2F954E5E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96267F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10E16181" w14:textId="2B4FB79F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74.9</w:t>
            </w:r>
          </w:p>
        </w:tc>
        <w:tc>
          <w:tcPr>
            <w:tcW w:w="2410" w:type="dxa"/>
          </w:tcPr>
          <w:p w14:paraId="31663DB3" w14:textId="2C440E4D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діяльність, н.в.і.у.</w:t>
            </w:r>
          </w:p>
        </w:tc>
      </w:tr>
      <w:tr w:rsidR="00914B09" w:rsidRPr="00A537AE" w14:paraId="3C15E8A0" w14:textId="77777777" w:rsidTr="00B476ED">
        <w:trPr>
          <w:cantSplit/>
        </w:trPr>
        <w:tc>
          <w:tcPr>
            <w:tcW w:w="984" w:type="dxa"/>
            <w:vMerge/>
          </w:tcPr>
          <w:p w14:paraId="391938C3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7A35FAB" w14:textId="77777777" w:rsidR="00914B09" w:rsidRPr="00A537AE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199D9E4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648F791" w14:textId="77777777" w:rsidR="00914B09" w:rsidRPr="00A537AE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9E57B03" w14:textId="77777777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84E3358" w14:textId="03ACF02B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74.90</w:t>
            </w:r>
          </w:p>
        </w:tc>
        <w:tc>
          <w:tcPr>
            <w:tcW w:w="2410" w:type="dxa"/>
          </w:tcPr>
          <w:p w14:paraId="5B147D40" w14:textId="1C865F70" w:rsidR="00914B09" w:rsidRPr="00A537AE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діяльність, н.в.і.у.</w:t>
            </w:r>
          </w:p>
        </w:tc>
      </w:tr>
      <w:tr w:rsidR="00C13BE7" w:rsidRPr="00A537AE" w14:paraId="7933C0F2" w14:textId="77777777" w:rsidTr="00B476ED">
        <w:trPr>
          <w:cantSplit/>
        </w:trPr>
        <w:tc>
          <w:tcPr>
            <w:tcW w:w="984" w:type="dxa"/>
            <w:vMerge w:val="restart"/>
          </w:tcPr>
          <w:p w14:paraId="47397E94" w14:textId="04527428" w:rsidR="00C13BE7" w:rsidRPr="00A537AE" w:rsidRDefault="00665773" w:rsidP="008E3ABA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20" w:tooltip="Розділи: 77, 78, 79, 80, 81, 82" w:history="1">
              <w:r w:rsidR="00C13BE7" w:rsidRPr="00A537A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Секція </w:t>
              </w:r>
              <w:r w:rsidR="00C13BE7" w:rsidRPr="00A537A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N</w:t>
              </w:r>
            </w:hyperlink>
          </w:p>
        </w:tc>
        <w:tc>
          <w:tcPr>
            <w:tcW w:w="2238" w:type="dxa"/>
            <w:vMerge w:val="restart"/>
          </w:tcPr>
          <w:p w14:paraId="03B9DD45" w14:textId="633E6437" w:rsidR="00C13BE7" w:rsidRPr="00A537AE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992" w:type="dxa"/>
            <w:vMerge w:val="restart"/>
          </w:tcPr>
          <w:p w14:paraId="0C6A49F4" w14:textId="61831B0D" w:rsidR="00C13BE7" w:rsidRPr="00A537AE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81</w:t>
            </w:r>
          </w:p>
        </w:tc>
        <w:tc>
          <w:tcPr>
            <w:tcW w:w="1985" w:type="dxa"/>
            <w:vMerge w:val="restart"/>
          </w:tcPr>
          <w:p w14:paraId="64A3DDB8" w14:textId="19947C6E" w:rsidR="00C13BE7" w:rsidRPr="00A537AE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Обслуговування будинків і територій</w:t>
            </w:r>
          </w:p>
        </w:tc>
        <w:tc>
          <w:tcPr>
            <w:tcW w:w="992" w:type="dxa"/>
          </w:tcPr>
          <w:p w14:paraId="7D7DD201" w14:textId="1E4FE6DA" w:rsidR="00C13BE7" w:rsidRPr="00A537AE" w:rsidRDefault="00C13BE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Група81.1</w:t>
            </w:r>
          </w:p>
        </w:tc>
        <w:tc>
          <w:tcPr>
            <w:tcW w:w="2410" w:type="dxa"/>
          </w:tcPr>
          <w:p w14:paraId="5EEE5B5C" w14:textId="6025215D" w:rsidR="00C13BE7" w:rsidRPr="00A537AE" w:rsidRDefault="00C13BE7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Комплексне обслуговування об’єктів</w:t>
            </w:r>
          </w:p>
        </w:tc>
      </w:tr>
      <w:tr w:rsidR="00C13BE7" w:rsidRPr="00A537AE" w14:paraId="76CB74EE" w14:textId="77777777" w:rsidTr="00B476ED">
        <w:trPr>
          <w:cantSplit/>
        </w:trPr>
        <w:tc>
          <w:tcPr>
            <w:tcW w:w="984" w:type="dxa"/>
            <w:vMerge/>
          </w:tcPr>
          <w:p w14:paraId="247D7BA6" w14:textId="77777777" w:rsidR="00C13BE7" w:rsidRPr="00A537AE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CFD518A" w14:textId="77777777" w:rsidR="00C13BE7" w:rsidRPr="00A537AE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D2E0ADA" w14:textId="77777777" w:rsidR="00C13BE7" w:rsidRPr="00A537AE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A632072" w14:textId="77777777" w:rsidR="00C13BE7" w:rsidRPr="00A537AE" w:rsidRDefault="00C13BE7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7E06153" w14:textId="76E49961" w:rsidR="00C13BE7" w:rsidRPr="00A537AE" w:rsidRDefault="00C13BE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 81.10</w:t>
            </w:r>
          </w:p>
        </w:tc>
        <w:tc>
          <w:tcPr>
            <w:tcW w:w="2410" w:type="dxa"/>
          </w:tcPr>
          <w:p w14:paraId="16027191" w14:textId="5B8CEC45" w:rsidR="00C13BE7" w:rsidRPr="00A537AE" w:rsidRDefault="00C13BE7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Комплексне обслуговування об’єктів</w:t>
            </w:r>
          </w:p>
        </w:tc>
      </w:tr>
    </w:tbl>
    <w:p w14:paraId="7108B8AC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D9A0F29" w14:textId="4F89B59A" w:rsidR="00305BB6" w:rsidRPr="00A537AE" w:rsidRDefault="00AB67C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2A70B3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 н</w:t>
      </w: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азва (назви) професії (професій) та </w:t>
      </w:r>
      <w:r w:rsidR="002A70B3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її (їх) </w:t>
      </w: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код (коди) </w:t>
      </w:r>
      <w:r w:rsidR="002A70B3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згідно з </w:t>
      </w: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Національним класифікатором України </w:t>
      </w:r>
      <w:hyperlink r:id="rId21" w:anchor="n4">
        <w:r w:rsidRPr="00A537AE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ДК</w:t>
        </w:r>
        <w:r w:rsidR="002A70B3" w:rsidRPr="00A537AE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 </w:t>
        </w:r>
        <w:r w:rsidRPr="00A537AE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003:2010</w:t>
        </w:r>
      </w:hyperlink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«Класифікатор професій»</w:t>
      </w:r>
    </w:p>
    <w:p w14:paraId="02EFC81D" w14:textId="77777777" w:rsidR="00E817AB" w:rsidRPr="00A537AE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будівельні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інформаційні технології</w:t>
      </w:r>
      <w:r w:rsidR="00A94361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моделювання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) 2131.2.</w:t>
      </w:r>
    </w:p>
    <w:p w14:paraId="292AD869" w14:textId="01F8EB0A" w:rsidR="00F1039C" w:rsidRPr="00A537AE" w:rsidRDefault="00B17F6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професії утворена відповідно до додатка В до Класифікатора професій.</w:t>
      </w:r>
    </w:p>
    <w:p w14:paraId="7FC29CCC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F2C" w14:textId="320B8A3A" w:rsidR="00305BB6" w:rsidRPr="00A537AE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4) </w:t>
      </w:r>
      <w:bookmarkStart w:id="2" w:name="bookmark=id.3znysh7" w:colFirst="0" w:colLast="0"/>
      <w:bookmarkEnd w:id="2"/>
      <w:r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="00AB67C2" w:rsidRPr="00A537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загальнена назва професії</w:t>
      </w:r>
      <w:r w:rsidRPr="00A537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(за потреби)</w:t>
      </w:r>
    </w:p>
    <w:p w14:paraId="03CC4797" w14:textId="510A6666" w:rsidR="00F1039C" w:rsidRPr="00A537AE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з інтеграції (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B67C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594409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24BDD5" w14:textId="08A6C17B" w:rsidR="00F1039C" w:rsidRPr="00A537AE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5) назви типових посад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7D9E5B00" w14:textId="4D0A800A" w:rsidR="00E817AB" w:rsidRPr="00A537AE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E24A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базової категорії</w:t>
      </w:r>
      <w:r w:rsidR="00CB3808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/Junior BIM Specialist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2A41B4D" w14:textId="77777777" w:rsidR="00E817AB" w:rsidRPr="00A537AE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E24A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категорії/BIM Engineer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7085ABC" w14:textId="77777777" w:rsidR="00E817AB" w:rsidRPr="00A537AE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E24A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категорії/</w:t>
      </w:r>
      <w:r w:rsidR="00EF44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EF44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44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Coordinator</w:t>
      </w:r>
      <w:r w:rsidR="00EF44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F8351E5" w14:textId="1234D28D" w:rsidR="009E24AA" w:rsidRPr="00A537AE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E24A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ровідний інженер з інтеграції 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EF44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BIM Manager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C2B75FB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334A3D" w14:textId="77777777" w:rsidR="00E817AB" w:rsidRPr="00A537AE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6) назва (назви) професійної (професійних) кваліфікації (кваліфікацій), її (їх) рівень (рівні) згідно з Національною рамкою кваліфікацій</w:t>
      </w:r>
    </w:p>
    <w:p w14:paraId="1957F519" w14:textId="49517275" w:rsidR="00E817AB" w:rsidRPr="00A537AE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485B33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базової категорії</w:t>
      </w:r>
      <w:r w:rsidR="00DF72BF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/Junior BIM Specialist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56CFF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B54E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6D5A8749" w14:textId="77777777" w:rsidR="00E817AB" w:rsidRPr="00A537AE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категорії</w:t>
      </w:r>
      <w:r w:rsidR="00AE1C16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/BIM </w:t>
      </w:r>
      <w:r w:rsidR="005D6D99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Engineer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482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54E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2895ADB5" w14:textId="77777777" w:rsidR="00E817AB" w:rsidRPr="00A537AE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Інженер з інтеграції 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категорії</w:t>
      </w:r>
      <w:r w:rsidR="00AE1C16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51C64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451C6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1C64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Coordinator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482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54E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367728E7" w14:textId="544257EA" w:rsidR="002B2204" w:rsidRPr="00A537AE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Провідний інженер з інтеграції 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AE1C16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51C6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BIM Manager, </w:t>
      </w:r>
      <w:r w:rsidR="0059482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54E7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16677782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3C6967" w14:textId="77777777" w:rsidR="00E817AB" w:rsidRPr="00A537AE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7) назва (назви) документа (документів), що підтверджує (підтверджують) професійну кваліфікацію особи</w:t>
      </w:r>
      <w:bookmarkStart w:id="3" w:name="bookmark=id.2et92p0" w:colFirst="0" w:colLast="0"/>
      <w:bookmarkEnd w:id="3"/>
    </w:p>
    <w:p w14:paraId="492D3A71" w14:textId="54A0D9D4" w:rsidR="00E817AB" w:rsidRPr="00A537AE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 </w:t>
      </w:r>
      <w:r w:rsidR="00402EDB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 підвищення</w:t>
      </w:r>
      <w:r w:rsidR="00402EDB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кваліфікації за </w:t>
      </w:r>
      <w:r w:rsidR="00402EDB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402EDB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кваліфікаці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єю</w:t>
      </w:r>
      <w:r w:rsidR="00402EDB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«І</w:t>
      </w:r>
      <w:r w:rsidR="00402EDB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1175AE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175AE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1175AE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402EDB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базової категорії</w:t>
      </w:r>
      <w:r w:rsidR="00DF72BF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/Junior BIM Specialist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402EDB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виданий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центром підвищення </w:t>
      </w:r>
      <w:r w:rsidR="00EB269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9B6855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54CBB7E" w14:textId="12C2BC7A" w:rsidR="00E817AB" w:rsidRPr="00A537AE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 про проходження підвищення кваліфікації за професійною кваліфікацією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«І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1175AE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175AE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1175AE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категорії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/BIM Engineer»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виданий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центром підвищення</w:t>
      </w:r>
      <w:r w:rsidR="00EB269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кваліфікації</w:t>
      </w:r>
      <w:r w:rsidR="002F4205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F782A5E" w14:textId="7F16FA81" w:rsidR="00E817AB" w:rsidRPr="00A537AE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 про проходження підвищення кваліфікації за професійною кваліфікацією 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«І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1175AE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175AE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1175AE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категорії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Coordinator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виданий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центром підвищення </w:t>
      </w:r>
      <w:r w:rsidR="00EB269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9B6855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22AA4DB" w14:textId="355BBAE8" w:rsidR="00295C2C" w:rsidRPr="00A537AE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 про проходження підвищення кваліфікації за професійною кваліфікацією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563A0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Провідний і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5496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D5496A" w:rsidRPr="00A537AE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D5496A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BE7712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/BIM Manager»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виданий </w:t>
      </w:r>
      <w:r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центром підвищення </w:t>
      </w:r>
      <w:r w:rsidR="00EB2694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1B258C" w:rsidRPr="00A537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A69FC7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E1E36F" w14:textId="257954C4" w:rsidR="002B2204" w:rsidRPr="00A537AE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 Здобуття професійної кваліфікації та професійний розвиток</w:t>
      </w:r>
    </w:p>
    <w:p w14:paraId="22E71F6C" w14:textId="77777777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A3435B" w14:textId="694FFFFE" w:rsidR="004228C4" w:rsidRPr="00A537AE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37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1) здобуття професійної кваліфікації (назва професійної та/або часткової професійної кваліфікації; суб’єкти, уповноважені законодавством на присвоєння/підтвердження та визнання професійних кваліфікацій)</w:t>
      </w:r>
    </w:p>
    <w:p w14:paraId="3D1CA756" w14:textId="39FEBB80" w:rsidR="00E817AB" w:rsidRPr="00A537AE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000" w:type="pct"/>
        <w:tblLook w:val="0600" w:firstRow="0" w:lastRow="0" w:firstColumn="0" w:lastColumn="0" w:noHBand="1" w:noVBand="1"/>
      </w:tblPr>
      <w:tblGrid>
        <w:gridCol w:w="2547"/>
        <w:gridCol w:w="1914"/>
        <w:gridCol w:w="4884"/>
      </w:tblGrid>
      <w:tr w:rsidR="004B4D75" w:rsidRPr="00A537AE" w14:paraId="7AA307E1" w14:textId="77777777" w:rsidTr="00BB1D76">
        <w:tc>
          <w:tcPr>
            <w:tcW w:w="1363" w:type="pct"/>
            <w:vMerge w:val="restart"/>
            <w:vAlign w:val="center"/>
            <w:hideMark/>
          </w:tcPr>
          <w:p w14:paraId="4DB10C6E" w14:textId="56D6F3B8" w:rsidR="004B4D75" w:rsidRPr="00A537AE" w:rsidRDefault="004B4D75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3637" w:type="pct"/>
            <w:gridSpan w:val="2"/>
            <w:vAlign w:val="center"/>
            <w:hideMark/>
          </w:tcPr>
          <w:p w14:paraId="55552F30" w14:textId="77777777" w:rsidR="004B4D75" w:rsidRPr="00A537AE" w:rsidRDefault="004B4D75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Суб’єкти, уповноважені законодавством на присвоєння/підтвердження та визнання</w:t>
            </w:r>
          </w:p>
          <w:p w14:paraId="1C36BAA5" w14:textId="5EA0AE8D" w:rsidR="004B4D75" w:rsidRPr="00A537AE" w:rsidRDefault="004B4D75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професійних кваліфікацій</w:t>
            </w:r>
          </w:p>
        </w:tc>
      </w:tr>
      <w:tr w:rsidR="004B4D75" w:rsidRPr="00A537AE" w14:paraId="5A505CA4" w14:textId="77777777" w:rsidTr="00BB1D76">
        <w:tc>
          <w:tcPr>
            <w:tcW w:w="1363" w:type="pct"/>
            <w:vMerge/>
            <w:vAlign w:val="center"/>
            <w:hideMark/>
          </w:tcPr>
          <w:p w14:paraId="5B724EEE" w14:textId="77777777" w:rsidR="004B4D75" w:rsidRPr="00A537AE" w:rsidRDefault="004B4D75" w:rsidP="008E3ABA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vAlign w:val="center"/>
            <w:hideMark/>
          </w:tcPr>
          <w:p w14:paraId="4B4AD49B" w14:textId="61008B2B" w:rsidR="004B4D75" w:rsidRPr="00A537AE" w:rsidRDefault="004B4D75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центри</w:t>
            </w:r>
          </w:p>
        </w:tc>
        <w:tc>
          <w:tcPr>
            <w:tcW w:w="2613" w:type="pct"/>
            <w:vAlign w:val="center"/>
            <w:hideMark/>
          </w:tcPr>
          <w:p w14:paraId="10CB177A" w14:textId="29E8E04D" w:rsidR="004B4D75" w:rsidRPr="00A537AE" w:rsidRDefault="004B4D75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суб’єкти освітньої діяльності/інші уповноважені законодавством суб’єкти</w:t>
            </w:r>
          </w:p>
        </w:tc>
      </w:tr>
      <w:tr w:rsidR="00BB1D76" w:rsidRPr="006A2536" w14:paraId="1358DE08" w14:textId="77777777" w:rsidTr="00BB1D76">
        <w:tc>
          <w:tcPr>
            <w:tcW w:w="1363" w:type="pct"/>
            <w:vAlign w:val="center"/>
          </w:tcPr>
          <w:p w14:paraId="57FED7B1" w14:textId="39D1865D" w:rsidR="00BB1D76" w:rsidRPr="00A537AE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 базової категорії</w:t>
            </w:r>
            <w:r w:rsidR="00DF72BF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/Junior BIM Specialist</w:t>
            </w:r>
          </w:p>
        </w:tc>
        <w:tc>
          <w:tcPr>
            <w:tcW w:w="1024" w:type="pct"/>
            <w:vAlign w:val="center"/>
          </w:tcPr>
          <w:p w14:paraId="66A59284" w14:textId="781C7586" w:rsidR="005A5187" w:rsidRPr="00A537AE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613" w:type="pct"/>
            <w:vAlign w:val="center"/>
          </w:tcPr>
          <w:p w14:paraId="34053B33" w14:textId="76F75596" w:rsidR="00BB1D76" w:rsidRPr="00A537AE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 підготовка на </w:t>
            </w:r>
            <w:r w:rsidR="00C16139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першому (бакалаврськ</w:t>
            </w:r>
            <w:r w:rsidR="00F5368B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ому</w:t>
            </w:r>
            <w:r w:rsidR="00C16139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рівн</w:t>
            </w:r>
            <w:r w:rsidR="00F5368B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16139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вищої освіти або 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другому (магістерському) рівні вищої освіти </w:t>
            </w:r>
            <w:r w:rsidR="005A5187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профільною спеціалізацією, до</w:t>
            </w:r>
            <w:r w:rsidR="00E60EA7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5A5187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ичною спеціалізацією або суміжною спеціалізацією;</w:t>
            </w:r>
          </w:p>
          <w:p w14:paraId="79C0E89C" w14:textId="77777777" w:rsidR="005A5187" w:rsidRPr="00A537AE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 стаж роботи у сфері містобудування не менше</w:t>
            </w:r>
            <w:r w:rsidR="005A5187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47BCEFC4" w14:textId="3CDFF4F3" w:rsidR="00BB1D76" w:rsidRPr="00A537AE" w:rsidRDefault="005A5187" w:rsidP="005A518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2.1) </w:t>
            </w:r>
            <w:r w:rsidR="00000446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B1D76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00446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двох</w:t>
            </w:r>
            <w:r w:rsidR="00BB1D76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років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осіб, які пройшли підготовк</w:t>
            </w:r>
            <w:r w:rsidR="00A80AEB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A80AEB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першому (бакалаврському) рівні вищої освіти або 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другому (магістерському) рівні вищої освіти за профільною спеціальністю</w:t>
            </w:r>
            <w:r w:rsidR="00E60EA7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 суміжною спеціалізацією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1DA9C93" w14:textId="4DB51586" w:rsidR="005A5187" w:rsidRPr="00A537AE" w:rsidRDefault="005A5187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2.2) </w:t>
            </w:r>
            <w:r w:rsidR="00000446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00446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трьох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рок</w:t>
            </w:r>
            <w:r w:rsidR="00000446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осіб, які пройшли підготовка на </w:t>
            </w:r>
            <w:r w:rsidR="00A80AEB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першому (бакалаврському) рівні вищої освіти або 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другому (магістерському) рівні вищої освіти за </w:t>
            </w:r>
            <w:r w:rsidR="00E60EA7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дотичною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спеціальністю;</w:t>
            </w:r>
          </w:p>
          <w:p w14:paraId="4396BD83" w14:textId="42E90906" w:rsidR="006C1FD1" w:rsidRPr="00A537AE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3) підвищення кваліфікації </w:t>
            </w:r>
            <w:r w:rsidR="006C1FD1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нженера з інтеграції (BIM технології) базової категорії</w:t>
            </w:r>
            <w:r w:rsidR="006C1FD1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протягом останніх 2 (двох) років:</w:t>
            </w:r>
          </w:p>
          <w:p w14:paraId="3646FCAF" w14:textId="447A0A61" w:rsidR="00BB1D76" w:rsidRPr="00A537AE" w:rsidRDefault="006C1FD1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3.1) за програмами підвищення кваліфікації </w:t>
            </w:r>
            <w:r w:rsidR="00BB1D76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напрямом BIM </w:t>
            </w:r>
            <w:r w:rsidR="00BB1D76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осіб, які пройшли підготовка на другому (магістерському) рівні вищої освіти за профільною спеціальністю;</w:t>
            </w:r>
          </w:p>
          <w:p w14:paraId="455D876B" w14:textId="1CA67528" w:rsidR="006C1FD1" w:rsidRPr="00A537AE" w:rsidRDefault="006C1FD1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3.2) за програмами підвищення кваліфікації за напрямом BIM 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за напрямом містобудування для осіб, які пройшли підготовка на другому (магістерському) рівні вищої освіти за суміжною спеціальністю</w:t>
            </w:r>
            <w:r w:rsidR="000134DE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 дотичною спеціальністю</w:t>
            </w: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8F2BD66" w14:textId="5C588E2E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4) наявність страхового свідоцтва (полісу, сертифіката) про страхування цивільно-правової відповідальності інженера з інтеграції (BIM технології) базової категорії перед споживачем його послуг (робіт)</w:t>
            </w:r>
          </w:p>
        </w:tc>
      </w:tr>
    </w:tbl>
    <w:p w14:paraId="29CA4410" w14:textId="77777777" w:rsidR="00A12471" w:rsidRPr="0043177D" w:rsidRDefault="00A1247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A3F5D6" w14:textId="108C1C2F" w:rsidR="00FE167F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2)</w:t>
      </w:r>
      <w:r w:rsidR="00A25567"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професійний розвиток</w:t>
      </w:r>
    </w:p>
    <w:p w14:paraId="76D8CFC0" w14:textId="4BE9B700" w:rsidR="00A12471" w:rsidRDefault="00A1247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E7D862" w14:textId="7B4B212F" w:rsidR="002B220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 присвоєнням наступного/вищого рівня професійної кваліфікації</w:t>
      </w:r>
    </w:p>
    <w:p w14:paraId="0C44F134" w14:textId="77777777" w:rsidR="00A12471" w:rsidRPr="0043177D" w:rsidRDefault="00A1247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000" w:type="pct"/>
        <w:tblLook w:val="0600" w:firstRow="0" w:lastRow="0" w:firstColumn="0" w:lastColumn="0" w:noHBand="1" w:noVBand="1"/>
      </w:tblPr>
      <w:tblGrid>
        <w:gridCol w:w="2547"/>
        <w:gridCol w:w="1983"/>
        <w:gridCol w:w="4815"/>
      </w:tblGrid>
      <w:tr w:rsidR="005C1D5E" w:rsidRPr="0043177D" w14:paraId="6E60E371" w14:textId="77777777" w:rsidTr="00BB1D76">
        <w:tc>
          <w:tcPr>
            <w:tcW w:w="1363" w:type="pct"/>
            <w:vMerge w:val="restart"/>
            <w:vAlign w:val="center"/>
            <w:hideMark/>
          </w:tcPr>
          <w:p w14:paraId="6FB0E1F2" w14:textId="763AD4DB" w:rsidR="005C1D5E" w:rsidRPr="0043177D" w:rsidRDefault="005C1D5E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3637" w:type="pct"/>
            <w:gridSpan w:val="2"/>
            <w:vAlign w:val="center"/>
            <w:hideMark/>
          </w:tcPr>
          <w:p w14:paraId="666F9258" w14:textId="77777777" w:rsidR="004770B0" w:rsidRDefault="005C1D5E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Суб’єкти, уповноважені законодавством на присвоєння/підтвердження та визнання</w:t>
            </w:r>
          </w:p>
          <w:p w14:paraId="6FD8E1F2" w14:textId="22A31BD5" w:rsidR="005C1D5E" w:rsidRPr="0043177D" w:rsidRDefault="005C1D5E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професійних кваліфікацій</w:t>
            </w:r>
          </w:p>
        </w:tc>
      </w:tr>
      <w:tr w:rsidR="005C1D5E" w:rsidRPr="0043177D" w14:paraId="787EDE4F" w14:textId="77777777" w:rsidTr="00730184">
        <w:tc>
          <w:tcPr>
            <w:tcW w:w="1363" w:type="pct"/>
            <w:vMerge/>
            <w:vAlign w:val="center"/>
            <w:hideMark/>
          </w:tcPr>
          <w:p w14:paraId="160260DC" w14:textId="77777777" w:rsidR="005C1D5E" w:rsidRPr="0043177D" w:rsidRDefault="005C1D5E" w:rsidP="005C1D5E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1" w:type="pct"/>
            <w:vAlign w:val="center"/>
            <w:hideMark/>
          </w:tcPr>
          <w:p w14:paraId="744AA6AB" w14:textId="776D1D05" w:rsidR="005C1D5E" w:rsidRPr="00A537AE" w:rsidRDefault="005C1D5E" w:rsidP="005C1D5E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центри</w:t>
            </w:r>
          </w:p>
        </w:tc>
        <w:tc>
          <w:tcPr>
            <w:tcW w:w="2576" w:type="pct"/>
            <w:vAlign w:val="center"/>
            <w:hideMark/>
          </w:tcPr>
          <w:p w14:paraId="6EE8EAA6" w14:textId="6D34327F" w:rsidR="005C1D5E" w:rsidRPr="00A537AE" w:rsidRDefault="005C1D5E" w:rsidP="005C1D5E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суб’єкти освітньої діяльності/інші уповноважені законодавством суб’єкти</w:t>
            </w:r>
          </w:p>
        </w:tc>
      </w:tr>
      <w:tr w:rsidR="00F810D1" w:rsidRPr="006A2536" w14:paraId="74FDF63F" w14:textId="77777777" w:rsidTr="00730184">
        <w:tc>
          <w:tcPr>
            <w:tcW w:w="1363" w:type="pct"/>
            <w:vAlign w:val="center"/>
          </w:tcPr>
          <w:p w14:paraId="4CB12643" w14:textId="47C720BE" w:rsidR="00DD4375" w:rsidRPr="0043177D" w:rsidRDefault="00F810D1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Інженер з інтеграції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(BIM технології)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48D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категорії</w:t>
            </w:r>
            <w:r w:rsidR="00DD437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/BIM Engineer</w:t>
            </w:r>
          </w:p>
        </w:tc>
        <w:tc>
          <w:tcPr>
            <w:tcW w:w="1061" w:type="pct"/>
            <w:vAlign w:val="center"/>
          </w:tcPr>
          <w:p w14:paraId="4F4C0F70" w14:textId="133C4562" w:rsidR="00AC0502" w:rsidRPr="0043177D" w:rsidRDefault="007301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576" w:type="pct"/>
            <w:vAlign w:val="center"/>
          </w:tcPr>
          <w:p w14:paraId="2B3CE7E9" w14:textId="78EBE39F" w:rsidR="00C16139" w:rsidRPr="00A537AE" w:rsidRDefault="00C16139" w:rsidP="00C1613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підготовка на другому (магістерському) рівні вищої освіти за профільною спеціалізацією, дотичною спеціалізацією або суміжною спеціалізацією;</w:t>
            </w:r>
          </w:p>
          <w:p w14:paraId="0A3E8EC1" w14:textId="6D4658CA" w:rsidR="00730184" w:rsidRPr="0043177D" w:rsidRDefault="00C16139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30184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 стаж</w:t>
            </w:r>
            <w:r w:rsidR="00730184" w:rsidRPr="00384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 (досвід) за професійною кваліфікацією інженера з інтеграції (BIM технології) базової категорії не менше 2 (двох) років</w:t>
            </w:r>
            <w:r w:rsidR="00D30693" w:rsidRPr="00D306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0693" w:rsidRPr="00D3069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або прирівняний досвід</w:t>
            </w:r>
            <w:r w:rsidR="00730184" w:rsidRPr="00384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CF746E6" w14:textId="3E8876C0" w:rsidR="00730184" w:rsidRPr="00A537AE" w:rsidRDefault="00C16139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30184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 підвищення кваліфікації інженера з інтеграції (BIM технології) ІІ категорії протягом останніх 2 (двох) років за програмами </w:t>
            </w:r>
            <w:r w:rsidR="005D3C14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="00730184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напрямом професійної діяльності BIM Engineer;</w:t>
            </w:r>
          </w:p>
          <w:p w14:paraId="33F91095" w14:textId="67AB825C" w:rsidR="00F810D1" w:rsidRPr="0043177D" w:rsidRDefault="00C16139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30184" w:rsidRPr="00A537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 наявність страхового свідоцтва (полісу</w:t>
            </w:r>
            <w:r w:rsidR="0073018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сертифіката) про страхування цивільно-правової відповідальності інженера з інтеграції (BIM технології) ІІ категорії перед споживачем його послуг (робіт)</w:t>
            </w:r>
          </w:p>
        </w:tc>
      </w:tr>
      <w:tr w:rsidR="009A48D8" w:rsidRPr="006A2536" w14:paraId="45150BF1" w14:textId="77777777" w:rsidTr="00730184">
        <w:tc>
          <w:tcPr>
            <w:tcW w:w="1363" w:type="pct"/>
            <w:vAlign w:val="center"/>
          </w:tcPr>
          <w:p w14:paraId="28BFDA7F" w14:textId="16A2FA45" w:rsidR="009A48D8" w:rsidRPr="0043177D" w:rsidRDefault="009A48D8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Інженер з інтеграції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(BIM технології)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категорії</w:t>
            </w:r>
            <w:r w:rsidR="00DD437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/BIM Coordinator</w:t>
            </w:r>
          </w:p>
        </w:tc>
        <w:tc>
          <w:tcPr>
            <w:tcW w:w="1061" w:type="pct"/>
            <w:vAlign w:val="center"/>
          </w:tcPr>
          <w:p w14:paraId="632DF33B" w14:textId="362E97F3" w:rsidR="009A48D8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 передбачено професійним стандартом</w:t>
            </w:r>
          </w:p>
        </w:tc>
        <w:tc>
          <w:tcPr>
            <w:tcW w:w="2576" w:type="pct"/>
            <w:vAlign w:val="center"/>
          </w:tcPr>
          <w:p w14:paraId="23531450" w14:textId="0F55ED2B" w:rsidR="00730184" w:rsidRPr="0043177D" w:rsidRDefault="007301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4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 стаж роботи (досвід) за професійною кваліфікацією інженера з інтеграції (BIM </w:t>
            </w:r>
            <w:r w:rsidRPr="00384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технології) ІІ категорії не менше 2 (двох) років</w:t>
            </w:r>
            <w:r w:rsidR="00D30693" w:rsidRPr="00D3069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або прирівняний досвід</w:t>
            </w:r>
            <w:r w:rsidRPr="00384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53EFA75" w14:textId="6F130678" w:rsidR="00730184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 підвищення кваліфікації інженера з інтеграції (BIM технології) І категорії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напрямом професійної діяльності BIM Coordinator;</w:t>
            </w:r>
          </w:p>
          <w:p w14:paraId="74D90801" w14:textId="1C1B3997" w:rsidR="009A48D8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 наявність страхового свідоцтва (полісу, сертифіката) про страхування цивільно-правової відповідальності інженера з інтеграції (BIM технології) І категорії перед споживачем його послуг (робіт)</w:t>
            </w:r>
          </w:p>
        </w:tc>
      </w:tr>
      <w:tr w:rsidR="009A48D8" w:rsidRPr="006A2536" w14:paraId="428479FE" w14:textId="77777777" w:rsidTr="00730184">
        <w:tc>
          <w:tcPr>
            <w:tcW w:w="1363" w:type="pct"/>
            <w:vAlign w:val="center"/>
          </w:tcPr>
          <w:p w14:paraId="4A041829" w14:textId="1257AE91" w:rsidR="009A48D8" w:rsidRPr="0043177D" w:rsidRDefault="009A48D8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Провідний інженер з інтеграції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(BIM технології)</w:t>
            </w:r>
            <w:r w:rsidR="00DD437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/BIM Manager</w:t>
            </w:r>
          </w:p>
        </w:tc>
        <w:tc>
          <w:tcPr>
            <w:tcW w:w="1061" w:type="pct"/>
            <w:vAlign w:val="center"/>
          </w:tcPr>
          <w:p w14:paraId="1A1FC785" w14:textId="34881B12" w:rsidR="009A48D8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576" w:type="pct"/>
            <w:vAlign w:val="center"/>
          </w:tcPr>
          <w:p w14:paraId="606F0C86" w14:textId="3556EB34" w:rsidR="00730184" w:rsidRPr="0043177D" w:rsidRDefault="007301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84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 стаж роботи (досвід) за професійною кваліфікацією інженера з інтеграції (BIM технології) І категорії не менше 2 (двох) років</w:t>
            </w:r>
            <w:r w:rsidR="00D30693" w:rsidRPr="00D3069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або прирівняний досвід</w:t>
            </w:r>
            <w:r w:rsidRPr="00384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F40486C" w14:textId="752C87FE" w:rsidR="00730184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 підвищення кваліфікації провідного інженера з інтеграції (BIM технології)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напрямом професійної діяльності BIM Manager;</w:t>
            </w:r>
          </w:p>
          <w:p w14:paraId="5035FF00" w14:textId="0027259D" w:rsidR="009A48D8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 наявність страхового свідоцтва (полісу, сертифіката) про страхування цивільно-правової відповідальності провідного інженера з інтеграції (BIM технології) перед споживачем його послуг (робіт)</w:t>
            </w:r>
          </w:p>
        </w:tc>
      </w:tr>
    </w:tbl>
    <w:p w14:paraId="254C0036" w14:textId="77777777" w:rsidR="00F810D1" w:rsidRPr="0043177D" w:rsidRDefault="00F810D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366ABF" w14:textId="2C1F0756" w:rsidR="00E817AB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без присвоєння наступного/вищого рівня професійної кваліфікації</w:t>
      </w:r>
    </w:p>
    <w:p w14:paraId="2DD5ABC7" w14:textId="77777777" w:rsidR="00EE2003" w:rsidRPr="0043177D" w:rsidRDefault="00EE200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AF2D6D" w14:textId="60E0DEF1" w:rsidR="000E0021" w:rsidRPr="0043177D" w:rsidRDefault="00EA0E3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вдосконалення (підтримання) професійної кваліфікації, а також для підтвердження наявної професійної кваліфікації </w:t>
      </w:r>
      <w:r w:rsidR="00EC5EC8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(BIM технології)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рідше ніж один раз на 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два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роки проходить підвищення кваліфікації за програмами </w:t>
      </w:r>
      <w:r w:rsidR="005D3C1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кваліфікації</w:t>
      </w:r>
      <w:r w:rsidR="005D3C14" w:rsidRPr="004317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напрямами, наведеними </w:t>
      </w:r>
      <w:r w:rsidR="005F635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у підпунктах 1, 2 пункту 3 цього професійного стандарту.</w:t>
      </w:r>
    </w:p>
    <w:p w14:paraId="1E2B5F66" w14:textId="77777777" w:rsidR="00EE2003" w:rsidRPr="0043177D" w:rsidRDefault="00EE200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E37AF8" w14:textId="00F79590" w:rsidR="002B220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 Абревіатури, скорочення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3531700F" w14:textId="6A12AD10" w:rsidR="00EE2003" w:rsidRDefault="00EE200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Ind w:w="1" w:type="dxa"/>
        <w:tblLook w:val="04A0" w:firstRow="1" w:lastRow="0" w:firstColumn="1" w:lastColumn="0" w:noHBand="0" w:noVBand="1"/>
      </w:tblPr>
      <w:tblGrid>
        <w:gridCol w:w="2688"/>
        <w:gridCol w:w="6656"/>
      </w:tblGrid>
      <w:tr w:rsidR="008445EF" w:rsidRPr="0043177D" w14:paraId="16808399" w14:textId="77777777" w:rsidTr="008A3E8B">
        <w:tc>
          <w:tcPr>
            <w:tcW w:w="2688" w:type="dxa"/>
          </w:tcPr>
          <w:p w14:paraId="5712BF18" w14:textId="5C9E5BF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будівництва</w:t>
            </w:r>
          </w:p>
        </w:tc>
        <w:tc>
          <w:tcPr>
            <w:tcW w:w="6656" w:type="dxa"/>
          </w:tcPr>
          <w:p w14:paraId="0539D3D7" w14:textId="423B9562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нове будівництво, реконструкція, реставрація, капітальний ремонт</w:t>
            </w:r>
          </w:p>
        </w:tc>
      </w:tr>
      <w:tr w:rsidR="008445EF" w:rsidRPr="00BE7712" w14:paraId="7FB203BA" w14:textId="77777777" w:rsidTr="008A3E8B">
        <w:tc>
          <w:tcPr>
            <w:tcW w:w="2688" w:type="dxa"/>
          </w:tcPr>
          <w:p w14:paraId="427D1183" w14:textId="00200DCD" w:rsidR="008445EF" w:rsidRPr="002D6B74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 про проходження підвищення кваліфікації</w:t>
            </w:r>
          </w:p>
        </w:tc>
        <w:tc>
          <w:tcPr>
            <w:tcW w:w="6656" w:type="dxa"/>
          </w:tcPr>
          <w:p w14:paraId="5315A043" w14:textId="09E9F8F7" w:rsidR="00563A0A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виданий центром підвищення кваліфікації документ про проходження підвищення кваліфікації за професійною кваліфікацією 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«Інженер з інтеграції (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BIM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технології) базової категорії</w:t>
            </w:r>
            <w:r w:rsidR="00DF72B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/Junior BIM Specialist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документ про проходження підвищення кваліфікації за професійною кваліфікацією 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«Інженер з інтеграції (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BIM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технології) ІІ категорії/BIM Engineer»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документ про проходження підвищення кваліфікації за професійною кваліфікацією 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«Інженер з інтеграції (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BIM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технології) І категорії/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BIM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Coordinator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документ про проходження підвищення кваліфікації за професійною кваліфікацією 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«Провідний інженер з інтеграції (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BIM</w:t>
            </w:r>
            <w:r w:rsidR="00563A0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технології)/BIM Manager»</w:t>
            </w:r>
          </w:p>
        </w:tc>
      </w:tr>
      <w:tr w:rsidR="00DD2CCB" w:rsidRPr="006A2536" w14:paraId="06F7CF60" w14:textId="77777777" w:rsidTr="008A3E8B">
        <w:tc>
          <w:tcPr>
            <w:tcW w:w="2688" w:type="dxa"/>
          </w:tcPr>
          <w:p w14:paraId="16411D2E" w14:textId="43314C2E" w:rsidR="00DD2CCB" w:rsidRPr="002D6B74" w:rsidRDefault="00DD2CCB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дотична спеціальність</w:t>
            </w:r>
          </w:p>
        </w:tc>
        <w:tc>
          <w:tcPr>
            <w:tcW w:w="6656" w:type="dxa"/>
          </w:tcPr>
          <w:p w14:paraId="6E473F52" w14:textId="091EBAC2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будь-яка з наступних спеціальностей у відповідній галузей знань:</w:t>
            </w:r>
          </w:p>
          <w:p w14:paraId="3E552413" w14:textId="54F1913E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галузь знань B Культура, мистецтво та гуманітарні науки;</w:t>
            </w:r>
          </w:p>
          <w:p w14:paraId="6DB32D50" w14:textId="77777777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B4 Образотворче мистецтво та реставрація;</w:t>
            </w:r>
          </w:p>
          <w:p w14:paraId="5616708F" w14:textId="686262DE" w:rsidR="00FC2AA0" w:rsidRPr="002D6B74" w:rsidRDefault="00FC2AA0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 галузь знань D Бізнес, адміністрування та право:</w:t>
            </w:r>
          </w:p>
          <w:p w14:paraId="2177D7E2" w14:textId="563E7C81" w:rsidR="00FC2AA0" w:rsidRPr="002D6B74" w:rsidRDefault="00FC2AA0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D4 Публічне управління та адміністрування;</w:t>
            </w:r>
          </w:p>
          <w:p w14:paraId="0DDE446F" w14:textId="668D4ED7" w:rsidR="004A69F1" w:rsidRPr="002D6B74" w:rsidRDefault="00FC2AA0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A69F1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 галузь знань E Природничі науки, математика та статистика:</w:t>
            </w:r>
          </w:p>
          <w:p w14:paraId="22F41F3B" w14:textId="77777777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E6 Прикладна фізика та наноматеріали;</w:t>
            </w:r>
          </w:p>
          <w:p w14:paraId="0A5EEA29" w14:textId="77777777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E7 Математика;</w:t>
            </w:r>
          </w:p>
          <w:p w14:paraId="7649E48F" w14:textId="070007D1" w:rsidR="004A69F1" w:rsidRPr="002D6B74" w:rsidRDefault="00FC2AA0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A69F1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 галузь знань F Інформаційні технології:</w:t>
            </w:r>
          </w:p>
          <w:p w14:paraId="0BD22E99" w14:textId="77777777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F1 Прикладна математика;</w:t>
            </w:r>
          </w:p>
          <w:p w14:paraId="195265BF" w14:textId="77777777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F4 Системний аналіз та наука про дані;</w:t>
            </w:r>
          </w:p>
          <w:p w14:paraId="091612C7" w14:textId="77777777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F5 Кібербезпека та захист інформації;</w:t>
            </w:r>
          </w:p>
          <w:p w14:paraId="2EDB0D39" w14:textId="77777777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F7 Комп’ютерна інженерія;</w:t>
            </w:r>
          </w:p>
          <w:p w14:paraId="24970EA3" w14:textId="40A3CA1B" w:rsidR="004A69F1" w:rsidRPr="002D6B74" w:rsidRDefault="00FC2AA0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A69F1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 галузь знань G Інженерія, виробництво та будівництво:</w:t>
            </w:r>
          </w:p>
          <w:p w14:paraId="52194F44" w14:textId="77777777" w:rsidR="004A69F1" w:rsidRPr="002D6B74" w:rsidRDefault="004A69F1" w:rsidP="004A69F1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G3 Електрична інженерія;</w:t>
            </w:r>
          </w:p>
          <w:p w14:paraId="5B091858" w14:textId="59BFD039" w:rsidR="00FC2AA0" w:rsidRPr="002D6B74" w:rsidRDefault="004A69F1" w:rsidP="00FB6826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G9 Прикладна механіка</w:t>
            </w:r>
          </w:p>
        </w:tc>
      </w:tr>
      <w:tr w:rsidR="008445EF" w:rsidRPr="006A2536" w14:paraId="296BCB85" w14:textId="77777777" w:rsidTr="008A3E8B">
        <w:tc>
          <w:tcPr>
            <w:tcW w:w="2688" w:type="dxa"/>
          </w:tcPr>
          <w:p w14:paraId="04B7441B" w14:textId="4B572F1D" w:rsidR="008445EF" w:rsidRPr="002D6B74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19650/ISO 19650</w:t>
            </w:r>
          </w:p>
        </w:tc>
        <w:tc>
          <w:tcPr>
            <w:tcW w:w="6656" w:type="dxa"/>
          </w:tcPr>
          <w:p w14:paraId="4A3B14DC" w14:textId="77777777" w:rsidR="008445EF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19650-1 Організація та оцифрування інформації щодо будівель та споруд включно з будівельним інформаційним моделюванням (BIM). Управління інформацією з використанням будівельного інформаційного моделювання. Частина 1. Концепції та принципи (ISO 19650-1:2018, IDT),</w:t>
            </w:r>
          </w:p>
          <w:p w14:paraId="0C49AA44" w14:textId="77777777" w:rsidR="008445EF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19650-2:2020 Організація та оцифрування інформації щодо будівель та споруд включно з будівельним інформаційним моделюванням (BIM). Управління інформацією з використанням будівельного інформаційного моделювання. Частина 2. Етап будівництва (ISO 19650-2:2018, IDT),</w:t>
            </w:r>
          </w:p>
          <w:p w14:paraId="03F6315B" w14:textId="77777777" w:rsidR="008445EF" w:rsidRPr="002D6B74" w:rsidRDefault="00665773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2" w:tooltip="Organization and digitization of information about buildings and civil engineering works, including building information modelling (BIM) — Information management using building information modelling — Part 3: Operational phase of the assets" w:history="1">
              <w:r w:rsidR="008445EF" w:rsidRPr="002D6B74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ISO 19650-3:2020</w:t>
              </w:r>
            </w:hyperlink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Organization and </w:t>
            </w:r>
            <w:proofErr w:type="spellStart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digitization</w:t>
            </w:r>
            <w:proofErr w:type="spellEnd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about</w:t>
            </w:r>
            <w:proofErr w:type="spellEnd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buildings and civil engineering works, including building information modelling (BIM) — Information management using building information modelling — Part 3: Operational phase of the assets або його офіційний переклад українською мовою (ДСТУ ISO 19650-3),</w:t>
            </w:r>
          </w:p>
          <w:p w14:paraId="0BC7CA76" w14:textId="77777777" w:rsidR="008445EF" w:rsidRPr="002D6B74" w:rsidRDefault="00665773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3" w:tooltip="Organization and digitization of information about buildings and civil engineering works, including building information modelling (BIM) — Information management using building information modelling — Part 4: Information exchange" w:history="1">
              <w:r w:rsidR="008445EF" w:rsidRPr="002D6B74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ISO 19650-4:2022</w:t>
              </w:r>
            </w:hyperlink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Organization and </w:t>
            </w:r>
            <w:proofErr w:type="spellStart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digitization</w:t>
            </w:r>
            <w:proofErr w:type="spellEnd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about</w:t>
            </w:r>
            <w:proofErr w:type="spellEnd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buildings and civil engineering works, including building information modelling (BIM) — Information management using building information modelling — Part 4: Information exchange або його офіційний переклад українською мовою (ДСТУ ISO 19650-4),</w:t>
            </w:r>
          </w:p>
          <w:p w14:paraId="6B6C8B01" w14:textId="77777777" w:rsidR="008445EF" w:rsidRPr="002D6B74" w:rsidRDefault="00665773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4" w:tooltip="Organization and digitization of information about buildings and civil engineering works, including building information modelling (BIM) — Information management using building information modelling — Part 5: Security-minded approach to information management" w:history="1">
              <w:r w:rsidR="008445EF" w:rsidRPr="002D6B74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ISO 19650-5:2020</w:t>
              </w:r>
            </w:hyperlink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Organization and </w:t>
            </w:r>
            <w:proofErr w:type="spellStart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digitization</w:t>
            </w:r>
            <w:proofErr w:type="spellEnd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about</w:t>
            </w:r>
            <w:proofErr w:type="spellEnd"/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buildings and civil engineering works, including building information modelling (BIM) — Information management using building information modelling — Part 5: Security-minded approach to information management або його офіційний переклад українською мовою (ДСТУ ISO 19650-5),</w:t>
            </w:r>
          </w:p>
          <w:p w14:paraId="37548697" w14:textId="34C7E3CC" w:rsidR="008445EF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ISO 19650-6:2025 Organization and digitization of information about buildings and civil engineering works, including building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information modelling (BIM) — Information management using building information modelling</w:t>
            </w:r>
            <w:r w:rsidR="00967EA7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—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Part 6: Health and safety information або його офіційний переклад українською мовою (ДСТУ ISO 19650-6),</w:t>
            </w:r>
          </w:p>
          <w:p w14:paraId="05BC71F1" w14:textId="5C1D4EFE" w:rsidR="00967EA7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стандарти ДСТУ ISO 19650/ISO 19650, які будуть прийняті</w:t>
            </w:r>
          </w:p>
        </w:tc>
      </w:tr>
      <w:tr w:rsidR="008445EF" w:rsidRPr="0043177D" w14:paraId="35E5D008" w14:textId="77777777" w:rsidTr="008A3E8B">
        <w:tc>
          <w:tcPr>
            <w:tcW w:w="2688" w:type="dxa"/>
          </w:tcPr>
          <w:p w14:paraId="555A30DD" w14:textId="5E271E2C" w:rsidR="008445EF" w:rsidRPr="002D6B74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електронна система</w:t>
            </w:r>
          </w:p>
        </w:tc>
        <w:tc>
          <w:tcPr>
            <w:tcW w:w="6656" w:type="dxa"/>
          </w:tcPr>
          <w:p w14:paraId="001161E9" w14:textId="1DBD751F" w:rsidR="008445EF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Єдина державна електронна система у сфері будівництва</w:t>
            </w:r>
          </w:p>
        </w:tc>
      </w:tr>
      <w:tr w:rsidR="008445EF" w:rsidRPr="0043177D" w14:paraId="5992EC2B" w14:textId="77777777" w:rsidTr="008A3E8B">
        <w:tc>
          <w:tcPr>
            <w:tcW w:w="2688" w:type="dxa"/>
          </w:tcPr>
          <w:p w14:paraId="13296467" w14:textId="7CB85D4D" w:rsidR="008445EF" w:rsidRPr="002D6B74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 кабінет</w:t>
            </w:r>
          </w:p>
        </w:tc>
        <w:tc>
          <w:tcPr>
            <w:tcW w:w="6656" w:type="dxa"/>
          </w:tcPr>
          <w:p w14:paraId="35FD82E2" w14:textId="78535C9C" w:rsidR="008445EF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 кабінет користувача електронної системи</w:t>
            </w:r>
          </w:p>
        </w:tc>
      </w:tr>
      <w:tr w:rsidR="008445EF" w:rsidRPr="0043177D" w14:paraId="534C350A" w14:textId="77777777" w:rsidTr="008A3E8B">
        <w:tc>
          <w:tcPr>
            <w:tcW w:w="2688" w:type="dxa"/>
          </w:tcPr>
          <w:p w14:paraId="5EE6B0EE" w14:textId="468A59BB" w:rsidR="008445EF" w:rsidRPr="002D6B74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ЕП</w:t>
            </w:r>
          </w:p>
        </w:tc>
        <w:tc>
          <w:tcPr>
            <w:tcW w:w="6656" w:type="dxa"/>
          </w:tcPr>
          <w:p w14:paraId="531E7A71" w14:textId="2D3E4198" w:rsidR="008445EF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«Ескізний проект»</w:t>
            </w:r>
          </w:p>
        </w:tc>
      </w:tr>
      <w:tr w:rsidR="008445EF" w:rsidRPr="006A2536" w14:paraId="5C5100FA" w14:textId="77777777" w:rsidTr="008A3E8B">
        <w:tc>
          <w:tcPr>
            <w:tcW w:w="2688" w:type="dxa"/>
          </w:tcPr>
          <w:p w14:paraId="37EF30E8" w14:textId="49677726" w:rsidR="008445EF" w:rsidRPr="002D6B74" w:rsidRDefault="00234A89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 з інтеграції (будівельні інформаційні технології моделювання) (</w:t>
            </w:r>
            <w:r w:rsidR="008445E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</w:t>
            </w:r>
          </w:p>
        </w:tc>
        <w:tc>
          <w:tcPr>
            <w:tcW w:w="6656" w:type="dxa"/>
          </w:tcPr>
          <w:p w14:paraId="25442676" w14:textId="77777777" w:rsidR="00234A89" w:rsidRPr="002D6B74" w:rsidRDefault="00234A89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професія, у межах мети діяльності за якою, інтегруються дані (цифрова інформація) щодо об’єкта на усіх етапах його життєвого циклу, яка включає:</w:t>
            </w:r>
          </w:p>
          <w:p w14:paraId="34E48885" w14:textId="3FEC4388" w:rsidR="00C477FC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 базової категорії</w:t>
            </w:r>
            <w:r w:rsidR="00CB3808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 w:rsidR="00CB3808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Junior BIM Specialist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46505154" w14:textId="6816270A" w:rsidR="008445EF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 ІІ категорії/BIM Engineer,</w:t>
            </w:r>
          </w:p>
          <w:p w14:paraId="7C86153F" w14:textId="77777777" w:rsidR="008445EF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 І категорії/BIM Coordinator,</w:t>
            </w:r>
          </w:p>
          <w:p w14:paraId="6E340281" w14:textId="789162BE" w:rsidR="008445EF" w:rsidRPr="002D6B74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провідний інженер з інтеграції (BIM технології)/BIM Manager</w:t>
            </w:r>
          </w:p>
        </w:tc>
      </w:tr>
      <w:tr w:rsidR="00234A89" w:rsidRPr="0043177D" w14:paraId="75D154D9" w14:textId="77777777" w:rsidTr="008A3E8B">
        <w:tc>
          <w:tcPr>
            <w:tcW w:w="2688" w:type="dxa"/>
          </w:tcPr>
          <w:p w14:paraId="41715960" w14:textId="6136DDC9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наукова література</w:t>
            </w:r>
          </w:p>
        </w:tc>
        <w:tc>
          <w:tcPr>
            <w:tcW w:w="6656" w:type="dxa"/>
          </w:tcPr>
          <w:p w14:paraId="347E8C18" w14:textId="1F944F4A" w:rsidR="00234A89" w:rsidRPr="002D6B74" w:rsidRDefault="00234A89" w:rsidP="00234A89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література, що містить науково-технічну інформацію з питань застосування BIM технології</w:t>
            </w:r>
          </w:p>
        </w:tc>
      </w:tr>
      <w:tr w:rsidR="00234A89" w:rsidRPr="006A2536" w14:paraId="3311E509" w14:textId="77777777" w:rsidTr="008A3E8B">
        <w:tc>
          <w:tcPr>
            <w:tcW w:w="2688" w:type="dxa"/>
          </w:tcPr>
          <w:p w14:paraId="3A997F92" w14:textId="5E0F6CFA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кваліфікаційні вимоги</w:t>
            </w:r>
          </w:p>
        </w:tc>
        <w:tc>
          <w:tcPr>
            <w:tcW w:w="6656" w:type="dxa"/>
          </w:tcPr>
          <w:p w14:paraId="0D5F0425" w14:textId="77777777" w:rsidR="00234A89" w:rsidRPr="002D6B74" w:rsidRDefault="00234A89" w:rsidP="00234A89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наведені у:</w:t>
            </w:r>
          </w:p>
          <w:p w14:paraId="64C9DCF9" w14:textId="3E448C2C" w:rsidR="00234A89" w:rsidRPr="002D6B74" w:rsidRDefault="00234A89" w:rsidP="00234A89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- підпункті 1 пункту 3 цього професійного стандарту вимоги до: умов присвоєння/підтвердження та визнання професійної кваліфікації; мінімального рівня освіти; галузі знань та спеціальності; стажу роботи, тощо;</w:t>
            </w:r>
          </w:p>
          <w:p w14:paraId="2DBFD317" w14:textId="5A9DDC8D" w:rsidR="00234A89" w:rsidRPr="002D6B74" w:rsidRDefault="00234A89" w:rsidP="00234A89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- наведені у підпункті2 пункту 3 цього професійного стандарту вимоги, за яких особа, що має початковий рівень кваліфікації може отримати наступний/вищій рівень професійної кваліфікації, зокрема вимоги до: стажу роботи за попереднім/нижчим рівнем професійної кваліфікації</w:t>
            </w:r>
          </w:p>
        </w:tc>
      </w:tr>
      <w:tr w:rsidR="00234A89" w:rsidRPr="0043177D" w14:paraId="1A2E3B4F" w14:textId="77777777" w:rsidTr="008A3E8B">
        <w:tc>
          <w:tcPr>
            <w:tcW w:w="2688" w:type="dxa"/>
          </w:tcPr>
          <w:p w14:paraId="75BFFF7C" w14:textId="443F198C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НПА</w:t>
            </w:r>
          </w:p>
        </w:tc>
        <w:tc>
          <w:tcPr>
            <w:tcW w:w="6656" w:type="dxa"/>
          </w:tcPr>
          <w:p w14:paraId="61B93B8B" w14:textId="73F644E9" w:rsidR="00234A89" w:rsidRPr="002D6B74" w:rsidRDefault="00234A89" w:rsidP="00234A89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нормативно-правові акти у сфері будівництва</w:t>
            </w:r>
          </w:p>
        </w:tc>
      </w:tr>
      <w:tr w:rsidR="00234A89" w:rsidRPr="0043177D" w14:paraId="4C1B3A17" w14:textId="77777777" w:rsidTr="008A3E8B">
        <w:tc>
          <w:tcPr>
            <w:tcW w:w="2688" w:type="dxa"/>
          </w:tcPr>
          <w:p w14:paraId="3D1E4F76" w14:textId="491FBA0D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НРК</w:t>
            </w:r>
          </w:p>
        </w:tc>
        <w:tc>
          <w:tcPr>
            <w:tcW w:w="6656" w:type="dxa"/>
          </w:tcPr>
          <w:p w14:paraId="4EDB3F61" w14:textId="786474BB" w:rsidR="00234A89" w:rsidRPr="002D6B74" w:rsidRDefault="00234A89" w:rsidP="00234A89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рамка кваліфікацій</w:t>
            </w:r>
          </w:p>
        </w:tc>
      </w:tr>
      <w:tr w:rsidR="00234A89" w:rsidRPr="0043177D" w14:paraId="760F1DC8" w14:textId="77777777" w:rsidTr="008A3E8B">
        <w:tc>
          <w:tcPr>
            <w:tcW w:w="2688" w:type="dxa"/>
          </w:tcPr>
          <w:p w14:paraId="1DE06934" w14:textId="0E7CBF9B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НТД</w:t>
            </w:r>
          </w:p>
        </w:tc>
        <w:tc>
          <w:tcPr>
            <w:tcW w:w="6656" w:type="dxa"/>
          </w:tcPr>
          <w:p w14:paraId="4530A3F7" w14:textId="565D0441" w:rsidR="00234A89" w:rsidRPr="002D6B74" w:rsidRDefault="00234A89" w:rsidP="00234A89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19650/ISO 19650 та інші нормативні (нормативно-технічні) документи у сфері будівництва</w:t>
            </w:r>
          </w:p>
        </w:tc>
      </w:tr>
      <w:tr w:rsidR="00234A89" w:rsidRPr="0043177D" w14:paraId="4AE130FE" w14:textId="77777777" w:rsidTr="008A3E8B">
        <w:trPr>
          <w:trHeight w:val="519"/>
        </w:trPr>
        <w:tc>
          <w:tcPr>
            <w:tcW w:w="2688" w:type="dxa"/>
          </w:tcPr>
          <w:p w14:paraId="53D0D387" w14:textId="1CF881DF" w:rsidR="00234A89" w:rsidRPr="002D6B74" w:rsidRDefault="00234A89" w:rsidP="003A35D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основна вимога до будівель і споруд</w:t>
            </w:r>
          </w:p>
        </w:tc>
        <w:tc>
          <w:tcPr>
            <w:tcW w:w="6656" w:type="dxa"/>
          </w:tcPr>
          <w:p w14:paraId="0D4FD669" w14:textId="1C934201" w:rsidR="00234A89" w:rsidRPr="002D6B74" w:rsidRDefault="00234A89" w:rsidP="00234A89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вимога, що визначена статтею 7-2 Закону України «Про будівельні норми»</w:t>
            </w:r>
          </w:p>
        </w:tc>
      </w:tr>
      <w:tr w:rsidR="00234A89" w:rsidRPr="006A2536" w14:paraId="033F9C7C" w14:textId="77777777" w:rsidTr="008A3E8B">
        <w:tc>
          <w:tcPr>
            <w:tcW w:w="2688" w:type="dxa"/>
          </w:tcPr>
          <w:p w14:paraId="3DBAE475" w14:textId="6335F452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ОСП</w:t>
            </w:r>
          </w:p>
        </w:tc>
        <w:tc>
          <w:tcPr>
            <w:tcW w:w="6656" w:type="dxa"/>
          </w:tcPr>
          <w:p w14:paraId="45DB25A2" w14:textId="682F2E7A" w:rsidR="00234A89" w:rsidRPr="002D6B74" w:rsidRDefault="00234A89" w:rsidP="00234A89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сертифікації персоналу, акредитований згідно із Законом України «Про акредитацію органів з оцінки відповідності», у будівельній галузі</w:t>
            </w:r>
          </w:p>
        </w:tc>
      </w:tr>
      <w:tr w:rsidR="00234A89" w:rsidRPr="0043177D" w14:paraId="1088DF62" w14:textId="77777777" w:rsidTr="008A3E8B">
        <w:tc>
          <w:tcPr>
            <w:tcW w:w="2688" w:type="dxa"/>
          </w:tcPr>
          <w:p w14:paraId="0DD4A366" w14:textId="6C5498DD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6656" w:type="dxa"/>
          </w:tcPr>
          <w:p w14:paraId="318D3076" w14:textId="3B8559F8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проєктної документації «Проект»</w:t>
            </w:r>
          </w:p>
        </w:tc>
      </w:tr>
      <w:tr w:rsidR="00234A89" w:rsidRPr="006A2536" w14:paraId="6FE2A447" w14:textId="77777777" w:rsidTr="008A3E8B">
        <w:tc>
          <w:tcPr>
            <w:tcW w:w="2688" w:type="dxa"/>
          </w:tcPr>
          <w:p w14:paraId="5C1411EC" w14:textId="04A61455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кваліфікації</w:t>
            </w:r>
          </w:p>
        </w:tc>
        <w:tc>
          <w:tcPr>
            <w:tcW w:w="6656" w:type="dxa"/>
          </w:tcPr>
          <w:p w14:paraId="090069AC" w14:textId="3DD49F19" w:rsidR="00234A89" w:rsidRPr="002D6B74" w:rsidRDefault="00234A89" w:rsidP="00234A8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підвищення кваліфікації інженера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інтеграції (BIM технології), кандидата в </w:t>
            </w:r>
            <w:r w:rsidRPr="002D6B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інженера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інтеграції (BIM технології), що проводиться за відповідними програмами з урахуванням положень цього професійного стандарту</w:t>
            </w:r>
          </w:p>
        </w:tc>
      </w:tr>
      <w:tr w:rsidR="008A3E8B" w:rsidRPr="006A2536" w14:paraId="61A44A34" w14:textId="77777777" w:rsidTr="008A3E8B">
        <w:tc>
          <w:tcPr>
            <w:tcW w:w="2688" w:type="dxa"/>
          </w:tcPr>
          <w:p w14:paraId="6A40DAF8" w14:textId="70CEE67E" w:rsidR="008A3E8B" w:rsidRPr="002358D2" w:rsidRDefault="008A3E8B" w:rsidP="002358D2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358D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прирівняний досвід</w:t>
            </w:r>
          </w:p>
        </w:tc>
        <w:tc>
          <w:tcPr>
            <w:tcW w:w="6656" w:type="dxa"/>
          </w:tcPr>
          <w:p w14:paraId="0360C528" w14:textId="77777777" w:rsidR="003340C7" w:rsidRDefault="000721F5" w:rsidP="003340C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721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досвід реалізації проєктів із застосуванням BIM технології, що набутий не пізніше двох років після </w:t>
            </w:r>
            <w:r w:rsidR="006A25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набрання чинності цим професійним стандартом</w:t>
            </w:r>
            <w:r w:rsidR="006A25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, та який використовується </w:t>
            </w:r>
            <w:r w:rsidR="003340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протягом </w:t>
            </w:r>
            <w:r w:rsidR="003340C7" w:rsidRPr="000721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двох років після внесення цього професійного стандарту до Реєстру кваліфікацій</w:t>
            </w:r>
            <w:r w:rsidR="003340C7" w:rsidRPr="000721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 w:rsidR="006A2536" w:rsidRPr="000721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для </w:t>
            </w:r>
            <w:r w:rsidR="006A2536" w:rsidRPr="000721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lastRenderedPageBreak/>
              <w:t>присвоєння/підтвердження/визнання професійної кваліфікації:</w:t>
            </w:r>
          </w:p>
          <w:p w14:paraId="466FDC7D" w14:textId="77777777" w:rsidR="003340C7" w:rsidRDefault="000721F5" w:rsidP="003340C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721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- «Інженер з інтеграції (BIM технології) ІІ категорії/BIM Engineer» – не менше 1 (одного) року;</w:t>
            </w:r>
          </w:p>
          <w:p w14:paraId="297E90A3" w14:textId="77777777" w:rsidR="003340C7" w:rsidRDefault="000721F5" w:rsidP="003340C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721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- «Інженер з інтеграції (BIM технології) І категорії/BIM Coordinator» – не менше 2 (двох) років;</w:t>
            </w:r>
          </w:p>
          <w:p w14:paraId="551D5720" w14:textId="1141EF1B" w:rsidR="008A3E8B" w:rsidRPr="002358D2" w:rsidRDefault="000721F5" w:rsidP="003340C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721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- «Провідний інженер з інтеграції (BIM технології)/BIM Manager» – не менше 3 (трьох) років</w:t>
            </w:r>
          </w:p>
        </w:tc>
      </w:tr>
      <w:tr w:rsidR="008A3E8B" w:rsidRPr="006A2536" w14:paraId="30C652B4" w14:textId="77777777" w:rsidTr="008A3E8B">
        <w:tc>
          <w:tcPr>
            <w:tcW w:w="2688" w:type="dxa"/>
          </w:tcPr>
          <w:p w14:paraId="2A9F693D" w14:textId="76BC7B14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програма підвищення кваліфікації</w:t>
            </w:r>
          </w:p>
        </w:tc>
        <w:tc>
          <w:tcPr>
            <w:tcW w:w="6656" w:type="dxa"/>
          </w:tcPr>
          <w:p w14:paraId="358CAAAA" w14:textId="5B12BF28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програма підвищення кваліфікації інженера з інтеграції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(BIM технології)</w:t>
            </w:r>
            <w:r w:rsidRPr="002D6B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за:</w:t>
            </w:r>
          </w:p>
          <w:p w14:paraId="69F37D38" w14:textId="7F4CF042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 напрямом BIM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5AA214B" w14:textId="5C3CAAD5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напрямом професійної діяльності BIM Engineer;</w:t>
            </w:r>
          </w:p>
          <w:p w14:paraId="53A2D7A3" w14:textId="6A6A9463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за напрямом професійної діяльності BIM Coordinator;</w:t>
            </w:r>
          </w:p>
          <w:p w14:paraId="3FD6DFEB" w14:textId="54D29CAE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напрямом професійної діяльності BIM Manager;</w:t>
            </w:r>
          </w:p>
          <w:p w14:paraId="2ED1AC75" w14:textId="32DB28DD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- напрямом містобудування,</w:t>
            </w:r>
          </w:p>
          <w:p w14:paraId="40950AA6" w14:textId="6A6E50B3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що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розроблена центрами підвищення кваліфікації спільно з саморегулівними організаціями у сфері архітектурної діяльності за напрямами професійної діяльності осіб, які здійснюють інженерно-будівельне проєктування, архітектурне проєктування, експертизу проєктної документації на будівництво і технічний нагляд, та затверджена її розробниками</w:t>
            </w:r>
          </w:p>
        </w:tc>
      </w:tr>
      <w:tr w:rsidR="008A3E8B" w:rsidRPr="006A2536" w14:paraId="05A3238A" w14:textId="77777777" w:rsidTr="008A3E8B">
        <w:tc>
          <w:tcPr>
            <w:tcW w:w="2688" w:type="dxa"/>
          </w:tcPr>
          <w:p w14:paraId="0D24BE59" w14:textId="023D98FB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профільна спеціальність</w:t>
            </w:r>
          </w:p>
        </w:tc>
        <w:tc>
          <w:tcPr>
            <w:tcW w:w="6656" w:type="dxa"/>
          </w:tcPr>
          <w:p w14:paraId="7E8E106C" w14:textId="082FAE7E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будь-яка з наступних спеціальностей у галузі знань G Інженерія, виробництво та будівництво:</w:t>
            </w:r>
          </w:p>
          <w:p w14:paraId="2B18F82C" w14:textId="77777777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G17 Архітектура та містобудування;</w:t>
            </w:r>
          </w:p>
          <w:p w14:paraId="77F56A0D" w14:textId="77777777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G18 Геодезія та землеустрій;</w:t>
            </w:r>
          </w:p>
          <w:p w14:paraId="55A7137A" w14:textId="1CF26C29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G19 Будівництво та цивільна інженерія</w:t>
            </w:r>
          </w:p>
        </w:tc>
      </w:tr>
      <w:tr w:rsidR="008A3E8B" w:rsidRPr="002D6B74" w14:paraId="4139133A" w14:textId="77777777" w:rsidTr="008A3E8B">
        <w:tc>
          <w:tcPr>
            <w:tcW w:w="2688" w:type="dxa"/>
          </w:tcPr>
          <w:p w14:paraId="151F21D3" w14:textId="6FF90998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6656" w:type="dxa"/>
          </w:tcPr>
          <w:p w14:paraId="666163A8" w14:textId="0FFC7339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проєктної документації «Робоча документація»</w:t>
            </w:r>
          </w:p>
        </w:tc>
      </w:tr>
      <w:tr w:rsidR="008A3E8B" w:rsidRPr="002D6B74" w14:paraId="209D7B02" w14:textId="77777777" w:rsidTr="008A3E8B">
        <w:tc>
          <w:tcPr>
            <w:tcW w:w="2688" w:type="dxa"/>
          </w:tcPr>
          <w:p w14:paraId="232DC181" w14:textId="6DAF7B67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РП</w:t>
            </w:r>
          </w:p>
        </w:tc>
        <w:tc>
          <w:tcPr>
            <w:tcW w:w="6656" w:type="dxa"/>
          </w:tcPr>
          <w:p w14:paraId="2D6541E3" w14:textId="5402CEE9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проєктної документації «Робочий проект»</w:t>
            </w:r>
          </w:p>
        </w:tc>
      </w:tr>
      <w:tr w:rsidR="008A3E8B" w:rsidRPr="002D6B74" w14:paraId="50F976C6" w14:textId="77777777" w:rsidTr="008A3E8B">
        <w:tc>
          <w:tcPr>
            <w:tcW w:w="2688" w:type="dxa"/>
          </w:tcPr>
          <w:p w14:paraId="435F9969" w14:textId="2F23C10B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СПЗ</w:t>
            </w:r>
          </w:p>
        </w:tc>
        <w:tc>
          <w:tcPr>
            <w:tcW w:w="6656" w:type="dxa"/>
          </w:tcPr>
          <w:p w14:paraId="458D18B3" w14:textId="7A3CF90E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спеціалізоване програмне забезпечення, сумісне з програмним забезпеченням ВІМ-моделі об’єкта</w:t>
            </w:r>
          </w:p>
        </w:tc>
      </w:tr>
      <w:tr w:rsidR="008A3E8B" w:rsidRPr="002D6B74" w14:paraId="1268FEBB" w14:textId="77777777" w:rsidTr="008A3E8B">
        <w:tc>
          <w:tcPr>
            <w:tcW w:w="2688" w:type="dxa"/>
          </w:tcPr>
          <w:p w14:paraId="6A097578" w14:textId="6100FEBC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суб’єкти освітньої діяльності/інші уповноважені законодавством суб’єкти</w:t>
            </w:r>
          </w:p>
        </w:tc>
        <w:tc>
          <w:tcPr>
            <w:tcW w:w="6656" w:type="dxa"/>
          </w:tcPr>
          <w:p w14:paraId="07EC619A" w14:textId="23AA9672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центри підвищення кваліфікації</w:t>
            </w:r>
          </w:p>
        </w:tc>
      </w:tr>
      <w:tr w:rsidR="008A3E8B" w:rsidRPr="006A2536" w14:paraId="79AAF29F" w14:textId="77777777" w:rsidTr="008A3E8B">
        <w:tc>
          <w:tcPr>
            <w:tcW w:w="2688" w:type="dxa"/>
          </w:tcPr>
          <w:p w14:paraId="097786B2" w14:textId="01FAAB56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суміжна спеціальністю</w:t>
            </w:r>
          </w:p>
        </w:tc>
        <w:tc>
          <w:tcPr>
            <w:tcW w:w="6656" w:type="dxa"/>
          </w:tcPr>
          <w:p w14:paraId="088BAC81" w14:textId="77777777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будь-яка з наступних спеціальностей у відповідній галузей знань:</w:t>
            </w:r>
          </w:p>
          <w:p w14:paraId="7165956C" w14:textId="77777777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галузь знань F Інформаційні технології:</w:t>
            </w:r>
          </w:p>
          <w:p w14:paraId="612248C8" w14:textId="77777777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F2 Інженерія програмного забезпечення;</w:t>
            </w:r>
          </w:p>
          <w:p w14:paraId="7B4F1B9C" w14:textId="77777777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F3 Комп’ютерні науки;</w:t>
            </w:r>
          </w:p>
          <w:p w14:paraId="24E332A6" w14:textId="77777777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F6 Інформаційні системи і технології;</w:t>
            </w:r>
          </w:p>
          <w:p w14:paraId="3B1AD143" w14:textId="77777777" w:rsidR="008A3E8B" w:rsidRPr="002D6B74" w:rsidRDefault="008A3E8B" w:rsidP="008A3E8B">
            <w:pPr>
              <w:shd w:val="clear" w:color="auto" w:fill="FFFFFF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 галузь знань G Інженерія, виробництво та будівництво:</w:t>
            </w:r>
          </w:p>
          <w:p w14:paraId="49771D46" w14:textId="0EDAD1B5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G7 Автоматизація, комп’ютерно-інтегровані технології та робототехніка</w:t>
            </w:r>
          </w:p>
        </w:tc>
      </w:tr>
      <w:tr w:rsidR="008A3E8B" w:rsidRPr="006A2536" w14:paraId="1DBE355C" w14:textId="77777777" w:rsidTr="008A3E8B">
        <w:tc>
          <w:tcPr>
            <w:tcW w:w="2688" w:type="dxa"/>
          </w:tcPr>
          <w:p w14:paraId="2B86BA6A" w14:textId="759C026D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ТЕО</w:t>
            </w:r>
          </w:p>
        </w:tc>
        <w:tc>
          <w:tcPr>
            <w:tcW w:w="6656" w:type="dxa"/>
          </w:tcPr>
          <w:p w14:paraId="6AAA2E46" w14:textId="4C993BB1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проєктної документації «Техніко-економічне обґрунтування»</w:t>
            </w:r>
          </w:p>
        </w:tc>
      </w:tr>
      <w:tr w:rsidR="008A3E8B" w:rsidRPr="002D6B74" w14:paraId="0B870DA1" w14:textId="77777777" w:rsidTr="008A3E8B">
        <w:tc>
          <w:tcPr>
            <w:tcW w:w="2688" w:type="dxa"/>
          </w:tcPr>
          <w:p w14:paraId="3AF2120D" w14:textId="42BB0572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</w:t>
            </w:r>
          </w:p>
        </w:tc>
        <w:tc>
          <w:tcPr>
            <w:tcW w:w="6656" w:type="dxa"/>
          </w:tcPr>
          <w:p w14:paraId="73AB3E6F" w14:textId="1D21EB5C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проєктної документації «Техніко-економічний розрахунок»</w:t>
            </w:r>
          </w:p>
        </w:tc>
      </w:tr>
      <w:tr w:rsidR="008A3E8B" w:rsidRPr="006A2536" w14:paraId="2C47B3A4" w14:textId="77777777" w:rsidTr="008A3E8B">
        <w:tc>
          <w:tcPr>
            <w:tcW w:w="2688" w:type="dxa"/>
          </w:tcPr>
          <w:p w14:paraId="04E819DF" w14:textId="4EAA5EAC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трудові функції</w:t>
            </w:r>
          </w:p>
        </w:tc>
        <w:tc>
          <w:tcPr>
            <w:tcW w:w="6656" w:type="dxa"/>
          </w:tcPr>
          <w:p w14:paraId="54CD15A0" w14:textId="3DB4FB41" w:rsidR="008A3E8B" w:rsidRPr="002D6B74" w:rsidRDefault="008A3E8B" w:rsidP="008A3E8B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визначені цим професійним стандартом трудові функції, які (включно із компетентностями) реалізуються інженером з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інтеграції (BIM технології) з урахуванням його/її освіти, досвіду та спеціалізації, а також з урахуванням його/її знань, умінь/навичок, набуття яких підтверджено відповідним документом про проходження підвищення кваліфікації. При цьому:</w:t>
            </w:r>
          </w:p>
          <w:p w14:paraId="4F4D5CB7" w14:textId="166E0013" w:rsidR="008A3E8B" w:rsidRPr="002D6B74" w:rsidRDefault="008A3E8B" w:rsidP="008A3E8B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«Інженер з інтеграції (BIM технології) базової категорії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/Junior BIM Specialist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виконує трудові функції за дорученням та під керівництвом інженера з інтеграції (BIM технології) вищої професійної кваліфікації, який має відповідний документ про проходження підвищення кваліфікації;</w:t>
            </w:r>
          </w:p>
          <w:p w14:paraId="760479C3" w14:textId="2FFE4659" w:rsidR="008A3E8B" w:rsidRPr="002D6B74" w:rsidRDefault="008A3E8B" w:rsidP="008A3E8B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«Інженер з інтеграції (BIM технології) ІІ категорії/BIM Engineer» виконує самостійно трудові функції щодо об’єктів, клас наслідків (відповідальності) яких визначено у належному йому/їй документі про проходження підвищення кваліфікації, як СС1, а також за дорученням та під керівництвом інженера з інтеграції (BIM технології) вищої професійної кваліфікації, який має відповідний документ про проходження підвищення кваліфікації, щодо об’єктів, клас наслідків (відповідальності) яких є вищим за СС1;</w:t>
            </w:r>
          </w:p>
          <w:p w14:paraId="7ADB975D" w14:textId="3C4B3D17" w:rsidR="008A3E8B" w:rsidRPr="002D6B74" w:rsidRDefault="008A3E8B" w:rsidP="008A3E8B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«Інженер з інтеграції (BIM технології) І категорії/BIM Coordinator» виконує самостійно трудові функції щодо об’єктів, клас наслідків (відповідальності) яких визначено у належному йому/їй документі про проходження підвищення кваліфікації, як СС2 або нижче, а також за дорученням та під керівництвом інженера з інтеграції (BIM технології) вищої професійної кваліфікації, який має відповідний документ про проходження підвищення кваліфікації, щодо об’єктів, клас наслідків (відповідальності) яких є вищим за СС2;</w:t>
            </w:r>
          </w:p>
          <w:p w14:paraId="57352134" w14:textId="48816F1D" w:rsidR="008A3E8B" w:rsidRPr="002D6B74" w:rsidRDefault="008A3E8B" w:rsidP="008A3E8B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«Провідний інженер з інтеграції (BIM технології)/BIM Manager» виконує самостійно трудові функції щодо об’єктів, клас наслідків (відповідальності) яких визначено у належному йому/їй документі про проходження підвищення кваліфікації, як СС3 або нижче</w:t>
            </w:r>
          </w:p>
        </w:tc>
      </w:tr>
      <w:tr w:rsidR="008A3E8B" w:rsidRPr="006A2536" w14:paraId="7037489D" w14:textId="77777777" w:rsidTr="008A3E8B">
        <w:tc>
          <w:tcPr>
            <w:tcW w:w="2688" w:type="dxa"/>
          </w:tcPr>
          <w:p w14:paraId="0251AAD0" w14:textId="410210B9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центр підвищення кваліфікації</w:t>
            </w:r>
          </w:p>
        </w:tc>
        <w:tc>
          <w:tcPr>
            <w:tcW w:w="6656" w:type="dxa"/>
          </w:tcPr>
          <w:p w14:paraId="1212A457" w14:textId="0EBF4778" w:rsidR="008A3E8B" w:rsidRPr="002D6B74" w:rsidRDefault="008A3E8B" w:rsidP="008A3E8B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господарювання, технічна компетентність якого на проведення підвищення кваліфікації визнана ОСП та/або саморегулівною організацією у сфері архітектурної діяльності за напрямом професійної діяльності осіб, які здійснюють інженерно-будівельне проєктування, архітектурне проєктування, експертизу проєктної документації на будівництво чи технічний нагляд</w:t>
            </w:r>
          </w:p>
        </w:tc>
      </w:tr>
      <w:tr w:rsidR="008A3E8B" w:rsidRPr="002D6B74" w14:paraId="23261A74" w14:textId="77777777" w:rsidTr="008A3E8B">
        <w:tc>
          <w:tcPr>
            <w:tcW w:w="2688" w:type="dxa"/>
          </w:tcPr>
          <w:p w14:paraId="13C369FD" w14:textId="5B3CBF54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ВІМ</w:t>
            </w:r>
          </w:p>
        </w:tc>
        <w:tc>
          <w:tcPr>
            <w:tcW w:w="6656" w:type="dxa"/>
          </w:tcPr>
          <w:p w14:paraId="4AC5D917" w14:textId="4E479C69" w:rsidR="008A3E8B" w:rsidRPr="002D6B74" w:rsidRDefault="008A3E8B" w:rsidP="008A3E8B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будівельне інформаційне моделювання</w:t>
            </w:r>
          </w:p>
        </w:tc>
      </w:tr>
      <w:tr w:rsidR="008A3E8B" w:rsidRPr="002D6B74" w14:paraId="61128465" w14:textId="77777777" w:rsidTr="008A3E8B">
        <w:tc>
          <w:tcPr>
            <w:tcW w:w="2688" w:type="dxa"/>
          </w:tcPr>
          <w:p w14:paraId="0D4E6B6A" w14:textId="4766C4D4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ВІМ-модель об’єкта</w:t>
            </w:r>
          </w:p>
        </w:tc>
        <w:tc>
          <w:tcPr>
            <w:tcW w:w="6656" w:type="dxa"/>
          </w:tcPr>
          <w:p w14:paraId="147B810D" w14:textId="4C99C1FF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будівельна інформаційна модель об’єкта будівництва</w:t>
            </w:r>
          </w:p>
        </w:tc>
      </w:tr>
      <w:tr w:rsidR="008A3E8B" w:rsidRPr="006A2536" w14:paraId="6DD7A6D7" w14:textId="77777777" w:rsidTr="008A3E8B">
        <w:tc>
          <w:tcPr>
            <w:tcW w:w="2688" w:type="dxa"/>
          </w:tcPr>
          <w:p w14:paraId="1E6E0B22" w14:textId="1D238D24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BIM Coordinator</w:t>
            </w:r>
          </w:p>
        </w:tc>
        <w:tc>
          <w:tcPr>
            <w:tcW w:w="6656" w:type="dxa"/>
          </w:tcPr>
          <w:p w14:paraId="7EADD52A" w14:textId="73FFD786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усталена у світовій практиці назва професійної кваліфікації, що відповідає професійній кваліфікації інженера з інтеграції (BIM технології) І категорії</w:t>
            </w:r>
          </w:p>
        </w:tc>
      </w:tr>
      <w:tr w:rsidR="008A3E8B" w:rsidRPr="006A2536" w14:paraId="5C2363EB" w14:textId="77777777" w:rsidTr="008A3E8B">
        <w:tc>
          <w:tcPr>
            <w:tcW w:w="2688" w:type="dxa"/>
          </w:tcPr>
          <w:p w14:paraId="3F911E04" w14:textId="40355C6A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BIM Engineer</w:t>
            </w:r>
          </w:p>
        </w:tc>
        <w:tc>
          <w:tcPr>
            <w:tcW w:w="6656" w:type="dxa"/>
          </w:tcPr>
          <w:p w14:paraId="3D39594B" w14:textId="12796E02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усталена у світовій практиці назва професійної кваліфікації, що відповідає професійній кваліфікації інженера з інтеграції (BIM технології) ІІ категорії</w:t>
            </w:r>
          </w:p>
        </w:tc>
      </w:tr>
      <w:tr w:rsidR="008A3E8B" w:rsidRPr="006A2536" w14:paraId="08962FCE" w14:textId="77777777" w:rsidTr="008A3E8B">
        <w:tc>
          <w:tcPr>
            <w:tcW w:w="2688" w:type="dxa"/>
          </w:tcPr>
          <w:p w14:paraId="2A57F442" w14:textId="7FA41B31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BIM Manager</w:t>
            </w:r>
          </w:p>
        </w:tc>
        <w:tc>
          <w:tcPr>
            <w:tcW w:w="6656" w:type="dxa"/>
          </w:tcPr>
          <w:p w14:paraId="0B424678" w14:textId="77EC3718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усталена у світовій практиці назва професійної кваліфікації, що відповідає професійній кваліфікації провідного інженера з інтеграції (BIM технології)</w:t>
            </w:r>
          </w:p>
        </w:tc>
      </w:tr>
      <w:tr w:rsidR="008A3E8B" w:rsidRPr="002D6B74" w14:paraId="5B7FF6F2" w14:textId="77777777" w:rsidTr="008A3E8B">
        <w:tc>
          <w:tcPr>
            <w:tcW w:w="2688" w:type="dxa"/>
          </w:tcPr>
          <w:p w14:paraId="6820AF9E" w14:textId="2B63D9D9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BIM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 (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BIM технологія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656" w:type="dxa"/>
          </w:tcPr>
          <w:p w14:paraId="48FE368F" w14:textId="0A74C89C" w:rsidR="008A3E8B" w:rsidRPr="002D6B74" w:rsidRDefault="008A3E8B" w:rsidP="008A3E8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технологія будівельного інформаційного моделювання</w:t>
            </w:r>
          </w:p>
        </w:tc>
      </w:tr>
    </w:tbl>
    <w:p w14:paraId="551453A0" w14:textId="5B6B38CB" w:rsidR="00B663E5" w:rsidRPr="002D6B74" w:rsidRDefault="00B663E5" w:rsidP="008E3ABA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3542B670" w14:textId="77777777" w:rsidR="00B663E5" w:rsidRPr="002D6B74" w:rsidRDefault="00B663E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sectPr w:rsidR="00B663E5" w:rsidRPr="002D6B7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253461E6" w14:textId="29D5136E" w:rsidR="00402EAC" w:rsidRPr="002D6B74" w:rsidRDefault="00402E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5. Опис трудових функцій</w:t>
      </w:r>
    </w:p>
    <w:p w14:paraId="5211A919" w14:textId="0A910199" w:rsidR="00440594" w:rsidRPr="002D6B74" w:rsidRDefault="0044059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308" w:type="pct"/>
        <w:tblInd w:w="-431" w:type="dxa"/>
        <w:tblBorders>
          <w:left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91"/>
        <w:gridCol w:w="2365"/>
        <w:gridCol w:w="3060"/>
        <w:gridCol w:w="3122"/>
        <w:gridCol w:w="2550"/>
        <w:gridCol w:w="2269"/>
      </w:tblGrid>
      <w:tr w:rsidR="00621514" w:rsidRPr="002D6B74" w14:paraId="76B4680F" w14:textId="77777777" w:rsidTr="00A16EA4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6F59" w14:textId="77777777" w:rsidR="00B663E5" w:rsidRPr="002D6B74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ru-RU"/>
              </w:rPr>
            </w:pPr>
            <w:r w:rsidRPr="002D6B74">
              <w:rPr>
                <w:b/>
                <w:bCs/>
                <w:noProof/>
                <w:sz w:val="24"/>
                <w:szCs w:val="24"/>
                <w:lang w:val="ru-RU"/>
              </w:rPr>
              <w:t>Трудові функції (умовне позначення та назва)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A2F1" w14:textId="77777777" w:rsidR="00B663E5" w:rsidRPr="002D6B74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2D6B74">
              <w:rPr>
                <w:b/>
                <w:bCs/>
                <w:noProof/>
                <w:sz w:val="24"/>
                <w:szCs w:val="24"/>
                <w:lang w:val="en-AU"/>
              </w:rPr>
              <w:t>Компетентності</w:t>
            </w:r>
          </w:p>
        </w:tc>
        <w:tc>
          <w:tcPr>
            <w:tcW w:w="3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C9D2" w14:textId="77777777" w:rsidR="00B663E5" w:rsidRPr="002D6B74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2D6B74">
              <w:rPr>
                <w:b/>
                <w:bCs/>
                <w:noProof/>
                <w:sz w:val="24"/>
                <w:szCs w:val="24"/>
                <w:lang w:val="en-AU"/>
              </w:rPr>
              <w:t>Результати навчання</w:t>
            </w:r>
          </w:p>
        </w:tc>
      </w:tr>
      <w:tr w:rsidR="006A6727" w:rsidRPr="002D6B74" w14:paraId="4F7C38DB" w14:textId="77777777" w:rsidTr="005D065C"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0170" w14:textId="77777777" w:rsidR="00B663E5" w:rsidRPr="002D6B74" w:rsidRDefault="00B663E5" w:rsidP="008E3ABA">
            <w:pPr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CE13" w14:textId="77777777" w:rsidR="00B663E5" w:rsidRPr="002D6B74" w:rsidRDefault="00B663E5" w:rsidP="008E3ABA">
            <w:pPr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512" w14:textId="77777777" w:rsidR="00B663E5" w:rsidRPr="002D6B74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2D6B74">
              <w:rPr>
                <w:b/>
                <w:bCs/>
                <w:noProof/>
                <w:sz w:val="24"/>
                <w:szCs w:val="24"/>
                <w:lang w:val="en-AU"/>
              </w:rPr>
              <w:t>знання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F008" w14:textId="284BA0AF" w:rsidR="00B663E5" w:rsidRPr="002D6B74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2D6B74">
              <w:rPr>
                <w:b/>
                <w:bCs/>
                <w:noProof/>
                <w:sz w:val="24"/>
                <w:szCs w:val="24"/>
                <w:lang w:val="en-AU"/>
              </w:rPr>
              <w:t>уміння/навички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63B5" w14:textId="77777777" w:rsidR="00B663E5" w:rsidRPr="002D6B74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2D6B74">
              <w:rPr>
                <w:b/>
                <w:bCs/>
                <w:noProof/>
                <w:sz w:val="24"/>
                <w:szCs w:val="24"/>
                <w:lang w:val="en-AU"/>
              </w:rPr>
              <w:t>комунікація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9E2" w14:textId="77777777" w:rsidR="00B663E5" w:rsidRPr="002D6B74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2D6B74">
              <w:rPr>
                <w:b/>
                <w:bCs/>
                <w:noProof/>
                <w:sz w:val="24"/>
                <w:szCs w:val="24"/>
                <w:lang w:val="en-AU"/>
              </w:rPr>
              <w:t>відповідальність і автономія</w:t>
            </w:r>
          </w:p>
        </w:tc>
      </w:tr>
      <w:tr w:rsidR="006A6727" w:rsidRPr="006A2536" w14:paraId="0912B4EB" w14:textId="77777777" w:rsidTr="005D065C">
        <w:trPr>
          <w:trHeight w:val="346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1339" w14:textId="2BA69D4D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bCs/>
                <w:sz w:val="24"/>
                <w:szCs w:val="24"/>
              </w:rPr>
              <w:t>А.</w:t>
            </w:r>
            <w:r w:rsidRPr="002D6B74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F54" w14:textId="259E06F5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А1.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архітектурного </w:t>
            </w:r>
            <w:r w:rsidRPr="002D6B74">
              <w:rPr>
                <w:sz w:val="24"/>
                <w:szCs w:val="24"/>
              </w:rPr>
              <w:lastRenderedPageBreak/>
              <w:t>об’ємного про</w:t>
            </w:r>
            <w:r w:rsidR="00D07C2A" w:rsidRPr="002D6B74">
              <w:rPr>
                <w:sz w:val="24"/>
                <w:szCs w:val="24"/>
              </w:rPr>
              <w:t>є</w:t>
            </w:r>
            <w:r w:rsidRPr="002D6B74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E1C02" w14:textId="42002CBA" w:rsidR="00283F91" w:rsidRPr="002D6B74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97BD0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764DF9A" w14:textId="6240117A" w:rsidR="001C1B68" w:rsidRPr="002D6B74" w:rsidRDefault="00297BD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моделі об’єкта, а також через використання СПЗ.</w:t>
            </w:r>
            <w:r w:rsidR="009679A7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А1.З3.</w:t>
            </w:r>
            <w:r w:rsidR="009679A7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="001C1B68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архітектурного об’ємного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1C1B68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</w:t>
            </w:r>
            <w:r w:rsidR="00CA6C6D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об’єктів будівництва</w:t>
            </w:r>
            <w:r w:rsidR="001C1B68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06218DD" w14:textId="7AABAEFB" w:rsidR="00C971B7" w:rsidRPr="002D6B74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</w:t>
            </w:r>
            <w:r w:rsidR="001C1B68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97BD0"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217223A" w14:textId="77777777" w:rsidR="004D6A5B" w:rsidRPr="002D6B74" w:rsidRDefault="00297BD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</w:t>
            </w:r>
            <w:r w:rsidR="001C1B68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85EE964" w14:textId="33A0923E" w:rsidR="00BE2F62" w:rsidRPr="002D6B74" w:rsidRDefault="008F046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</w:t>
            </w:r>
            <w:r w:rsidR="001C1B68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C971B7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НПА, НТД та н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9F08" w14:textId="39586B7A" w:rsidR="008F046E" w:rsidRPr="002D6B74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8F046E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Застосовувати </w:t>
            </w:r>
            <w:r w:rsidR="009679A7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AC8B096" w14:textId="5CD896C6" w:rsidR="009679A7" w:rsidRPr="002D6B74" w:rsidRDefault="008F046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9679A7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9679A7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679A7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А1.У3.</w:t>
            </w:r>
            <w:r w:rsidR="009679A7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</w:t>
            </w:r>
            <w:r w:rsidR="005C5BCE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засади архітектурного об’ємного проєктування об’єктів будівництва.</w:t>
            </w:r>
          </w:p>
          <w:p w14:paraId="1C3E5D01" w14:textId="77777777" w:rsidR="005C5BCE" w:rsidRPr="002D6B74" w:rsidRDefault="005C5BC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5923C5C" w14:textId="77777777" w:rsidR="008E3099" w:rsidRPr="002D6B74" w:rsidRDefault="005C5BC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C2C6CEF" w14:textId="4646CF79" w:rsidR="00723EB8" w:rsidRPr="002D6B74" w:rsidRDefault="005C5BC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CADD" w14:textId="5C1E0A82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</w:t>
            </w:r>
            <w:r w:rsidR="008F046E" w:rsidRPr="002D6B74">
              <w:rPr>
                <w:sz w:val="24"/>
                <w:szCs w:val="24"/>
              </w:rPr>
              <w:t>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93718" w14:textId="7E224BA2" w:rsidR="00234FA9" w:rsidRPr="002D6B74" w:rsidRDefault="00260C69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</w:t>
            </w:r>
            <w:r w:rsidR="00651440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функці</w:t>
            </w:r>
            <w:r w:rsidR="00651440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А</w:t>
            </w:r>
            <w:r w:rsidR="006D1F49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</w:t>
            </w:r>
            <w:r w:rsidR="00651440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D1F49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цим професійним стандартом.</w:t>
            </w:r>
          </w:p>
          <w:p w14:paraId="4602035C" w14:textId="77777777" w:rsidR="00234FA9" w:rsidRPr="002D6B74" w:rsidRDefault="00260C69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51CB475" w14:textId="77777777" w:rsidR="00234FA9" w:rsidRPr="002D6B74" w:rsidRDefault="00723EB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</w:t>
            </w:r>
            <w:r w:rsidR="00260C69"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807DA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Нести відповідальність за вчинену дію (бездіяльність) чи за прийняте рішення.</w:t>
            </w:r>
          </w:p>
          <w:p w14:paraId="5628CCC4" w14:textId="77777777" w:rsidR="00234FA9" w:rsidRPr="002D6B74" w:rsidRDefault="0018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</w:t>
            </w:r>
            <w:r w:rsidR="00260C69"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</w:t>
            </w:r>
            <w:r w:rsidR="00F72C35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технології.</w:t>
            </w:r>
          </w:p>
          <w:p w14:paraId="3F826969" w14:textId="483C8E38" w:rsidR="001807DA" w:rsidRPr="002D6B74" w:rsidRDefault="0018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</w:t>
            </w:r>
            <w:r w:rsidR="001A0FE8"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F72C35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випадках, визначених цим стандартом,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виконувати роботи за дорученням та під керівництвом </w:t>
            </w:r>
            <w:r w:rsidR="00F72C35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31AADDE3" w14:textId="77777777" w:rsidTr="005D065C">
        <w:trPr>
          <w:trHeight w:val="5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91759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9A1" w14:textId="62989883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А2.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</w:t>
            </w:r>
            <w:r w:rsidRPr="002D6B74">
              <w:rPr>
                <w:sz w:val="24"/>
                <w:szCs w:val="24"/>
              </w:rPr>
              <w:lastRenderedPageBreak/>
              <w:t>оновлення та застосування ВІМ-моделі об’єкта, а також через використання СПЗ, спроможних реалізувати концептуальні засади інженерно-будівельного про</w:t>
            </w:r>
            <w:r w:rsidR="00D07C2A" w:rsidRPr="002D6B74">
              <w:rPr>
                <w:sz w:val="24"/>
                <w:szCs w:val="24"/>
              </w:rPr>
              <w:t>є</w:t>
            </w:r>
            <w:r w:rsidRPr="002D6B74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199CD757" w14:textId="77777777" w:rsidR="001C1B68" w:rsidRPr="002D6B74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0FDE293" w14:textId="77777777" w:rsidR="001C1B68" w:rsidRPr="002D6B74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6E9DD33" w14:textId="460D4846" w:rsidR="001C1B68" w:rsidRPr="002D6B74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D01CFF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</w:t>
            </w:r>
            <w:r w:rsidR="00D01CFF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Засади </w:t>
            </w:r>
            <w:r w:rsidR="00CA6C6D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інженерно-будівельного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CA6C6D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4D79F0F" w14:textId="77777777" w:rsidR="001C1B68" w:rsidRPr="002D6B74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D345332" w14:textId="77777777" w:rsidR="004D6A5B" w:rsidRPr="002D6B74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ECFAFB2" w14:textId="5D854852" w:rsidR="00723EB8" w:rsidRPr="002D6B74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1504FC3" w14:textId="77777777" w:rsidR="008E3099" w:rsidRPr="002D6B74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110AE4D" w14:textId="66B5858E" w:rsidR="008E3099" w:rsidRPr="002D6B74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А2.У1.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</w:t>
            </w:r>
            <w:r w:rsidR="009156D5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астосовувати з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асади інженерно-будівельного проєктування об’єктів будівництва.</w:t>
            </w:r>
          </w:p>
          <w:p w14:paraId="07FB9E3C" w14:textId="77777777" w:rsidR="008E3099" w:rsidRPr="002D6B74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C0C4AA7" w14:textId="77777777" w:rsidR="008E3099" w:rsidRPr="002D6B74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0942364" w14:textId="7C816BAA" w:rsidR="00723EB8" w:rsidRPr="002D6B74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E1EAA77" w14:textId="58B97333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55C9A683" w14:textId="77579181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3405D62B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EF5FCA5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(бездіяльність) чи за прийняте рішення.</w:t>
            </w:r>
          </w:p>
          <w:p w14:paraId="1DEA3BA8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97E69B9" w14:textId="3DFF5D38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0273B0B4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F14BA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D14" w14:textId="3B60E9A3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А3.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</w:t>
            </w:r>
            <w:r w:rsidRPr="002D6B74">
              <w:rPr>
                <w:sz w:val="24"/>
                <w:szCs w:val="24"/>
              </w:rPr>
              <w:lastRenderedPageBreak/>
              <w:t>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технологічної частини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9A733E9" w14:textId="77777777" w:rsidR="00F62807" w:rsidRPr="002D6B74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E7F45F1" w14:textId="77777777" w:rsidR="00F62807" w:rsidRPr="002D6B74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3AAEF49" w14:textId="70E3224B" w:rsidR="00F62807" w:rsidRPr="002D6B74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технологічної частини об’єктів будівництва.</w:t>
            </w:r>
          </w:p>
          <w:p w14:paraId="2FAAC153" w14:textId="77777777" w:rsidR="00F62807" w:rsidRPr="002D6B74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1A77271F" w14:textId="77777777" w:rsidR="004D6A5B" w:rsidRPr="002D6B74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1BA6A3B" w14:textId="4FCA2EED" w:rsidR="00723EB8" w:rsidRPr="002D6B74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59A5938" w14:textId="77777777" w:rsidR="00BF344D" w:rsidRPr="002D6B74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D5D79DC" w14:textId="7B076114" w:rsidR="00BF344D" w:rsidRPr="002D6B74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</w:t>
            </w:r>
            <w:r w:rsidR="009156D5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</w:t>
            </w:r>
            <w:r w:rsidR="009156D5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астосовувати засади проєктування технологічної частини об’єктів будівництва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18AF75" w14:textId="77777777" w:rsidR="00BF344D" w:rsidRPr="002D6B74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D3FA204" w14:textId="77777777" w:rsidR="00D15608" w:rsidRPr="002D6B74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78A54D8" w14:textId="51B8E540" w:rsidR="00723EB8" w:rsidRPr="002D6B74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0E59C3D" w14:textId="5D854178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 xml:space="preserve"> Комунікувати із підлеглими, представниками замовника та інших </w:t>
            </w:r>
            <w:r w:rsidRPr="002D6B74">
              <w:rPr>
                <w:sz w:val="24"/>
                <w:szCs w:val="24"/>
              </w:rPr>
              <w:lastRenderedPageBreak/>
              <w:t>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25A20E31" w14:textId="4AB2FDED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трудову функцію А, визначену цим професійним стандартом.</w:t>
            </w:r>
          </w:p>
          <w:p w14:paraId="550728D8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EB6C568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4BFDF94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3A7ABB8" w14:textId="1FF0FE78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60D4FA9D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E8A70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222" w14:textId="07238B24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А4.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планування території </w:t>
            </w:r>
            <w:r w:rsidRPr="002D6B74">
              <w:rPr>
                <w:sz w:val="24"/>
                <w:szCs w:val="24"/>
              </w:rPr>
              <w:lastRenderedPageBreak/>
              <w:t>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D0C395A" w14:textId="77777777" w:rsidR="006E1237" w:rsidRPr="002D6B74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900F13C" w14:textId="77777777" w:rsidR="006E1237" w:rsidRPr="002D6B74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моделі об’єкта, а також через використання СПЗ.</w:t>
            </w:r>
          </w:p>
          <w:p w14:paraId="243365D6" w14:textId="5664AE13" w:rsidR="006E1237" w:rsidRPr="002D6B74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D355A7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планування територій.</w:t>
            </w:r>
          </w:p>
          <w:p w14:paraId="62D690D1" w14:textId="77777777" w:rsidR="006E1237" w:rsidRPr="002D6B74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EA3B0F8" w14:textId="77777777" w:rsidR="004D6A5B" w:rsidRPr="002D6B74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855F314" w14:textId="6EE47D31" w:rsidR="00723EB8" w:rsidRPr="002D6B74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29DE55E" w14:textId="77777777" w:rsidR="00D15608" w:rsidRPr="002D6B74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E753718" w14:textId="0C29F225" w:rsidR="00D15608" w:rsidRPr="002D6B74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А4.У1.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планування територій.</w:t>
            </w:r>
          </w:p>
          <w:p w14:paraId="61CF5594" w14:textId="77777777" w:rsidR="00D15608" w:rsidRPr="002D6B74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A857116" w14:textId="77777777" w:rsidR="008103F6" w:rsidRPr="002D6B74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45B2281" w14:textId="1996D566" w:rsidR="00723EB8" w:rsidRPr="002D6B74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7477957" w14:textId="5C2D7F8B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B5F02EE" w14:textId="381BB446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07004D4A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1A1C7DB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67CEA56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C06ED92" w14:textId="2136AD8D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08F0371C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F4D8C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F02" w14:textId="46CC3680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А5.</w:t>
            </w:r>
            <w:r w:rsidRPr="002D6B74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</w:t>
            </w:r>
            <w:r w:rsidRPr="002D6B74">
              <w:rPr>
                <w:sz w:val="24"/>
                <w:szCs w:val="24"/>
              </w:rPr>
              <w:lastRenderedPageBreak/>
              <w:t>моделі об’єкта, а також через використання СПЗ, спроможних реалізувати концептуальні засади визначення вартості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2C9347C" w14:textId="77777777" w:rsidR="00D355A7" w:rsidRPr="002D6B74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BEF4300" w14:textId="77777777" w:rsidR="00D355A7" w:rsidRPr="002D6B74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4EA3B8E" w14:textId="67F82232" w:rsidR="00D355A7" w:rsidRPr="002D6B74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визначення вартості будівництва.</w:t>
            </w:r>
          </w:p>
          <w:p w14:paraId="38FB876F" w14:textId="77777777" w:rsidR="00D355A7" w:rsidRPr="002D6B74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1769483" w14:textId="77777777" w:rsidR="004D6A5B" w:rsidRPr="002D6B74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76E1FD3" w14:textId="73369ECA" w:rsidR="00723EB8" w:rsidRPr="002D6B74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17D9A4A" w14:textId="77777777" w:rsidR="008103F6" w:rsidRPr="002D6B74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A950004" w14:textId="73353941" w:rsidR="008103F6" w:rsidRPr="002D6B74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А5.У1.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визначення вартості будівництва.</w:t>
            </w:r>
          </w:p>
          <w:p w14:paraId="412E9276" w14:textId="77777777" w:rsidR="008103F6" w:rsidRPr="002D6B74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38F3F0C" w14:textId="77777777" w:rsidR="003A2B1A" w:rsidRPr="002D6B74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6C7C229" w14:textId="669314BB" w:rsidR="00723EB8" w:rsidRPr="002D6B74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87076F0" w14:textId="5882E75D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49ACB890" w14:textId="36346258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02314AF3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8150F90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1B02E581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D8F9912" w14:textId="592B3657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60CAAB77" w14:textId="77777777" w:rsidTr="005D065C">
        <w:trPr>
          <w:trHeight w:val="346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F27C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332" w14:textId="337813E9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А6.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2D6B74">
              <w:rPr>
                <w:sz w:val="24"/>
                <w:szCs w:val="24"/>
              </w:rPr>
              <w:lastRenderedPageBreak/>
              <w:t>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інженерних вишукувань для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98B" w14:textId="77777777" w:rsidR="00D63665" w:rsidRPr="002D6B74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9D5AB47" w14:textId="77777777" w:rsidR="00D63665" w:rsidRPr="002D6B74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5189E35" w14:textId="038CF89E" w:rsidR="00D63665" w:rsidRPr="002D6B74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F43BD2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інженерних вишукувань для будівництва.</w:t>
            </w:r>
          </w:p>
          <w:p w14:paraId="3C7A21CF" w14:textId="77777777" w:rsidR="00D63665" w:rsidRPr="002D6B74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73D9069" w14:textId="77777777" w:rsidR="004D6A5B" w:rsidRPr="002D6B74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69DEF30" w14:textId="3447881D" w:rsidR="00723EB8" w:rsidRPr="002D6B74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588" w14:textId="77777777" w:rsidR="003A2B1A" w:rsidRPr="002D6B74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59796189" w14:textId="644C7544" w:rsidR="003A2B1A" w:rsidRPr="002D6B74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А6.У1.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інженерних вишукувань для будівництва.</w:t>
            </w:r>
          </w:p>
          <w:p w14:paraId="209FA847" w14:textId="77777777" w:rsidR="003A2B1A" w:rsidRPr="002D6B74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96E3858" w14:textId="77777777" w:rsidR="006174BF" w:rsidRPr="002D6B74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3EDF61C" w14:textId="375094EE" w:rsidR="00723EB8" w:rsidRPr="002D6B74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256" w14:textId="6F582DCA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2D6B74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573" w14:textId="29471B53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0202418F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B99CA31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5EE78F8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E2306DA" w14:textId="68A3914A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723EB8" w:rsidRPr="002D6B74" w14:paraId="1EE4C09F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C8C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3CE" w14:textId="77777777" w:rsidR="00680E03" w:rsidRPr="002D6B74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9355AAF" w14:textId="152C2EF6" w:rsidR="00723EB8" w:rsidRPr="002D6B74" w:rsidRDefault="0076404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</w:t>
            </w:r>
            <w:r w:rsidR="00827930"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НПА, НТД та наукова література</w:t>
            </w:r>
          </w:p>
        </w:tc>
      </w:tr>
      <w:tr w:rsidR="006A6727" w:rsidRPr="006A2536" w14:paraId="2CD23EBC" w14:textId="77777777" w:rsidTr="005D065C">
        <w:trPr>
          <w:trHeight w:val="112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7A346" w14:textId="4C98ACC1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bCs/>
                <w:sz w:val="24"/>
                <w:szCs w:val="24"/>
              </w:rPr>
              <w:t>Б.</w:t>
            </w:r>
            <w:r w:rsidRPr="002D6B74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FCD" w14:textId="3D417EE6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Б1.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архітектурного об’ємного </w:t>
            </w:r>
            <w:r w:rsidRPr="002D6B74">
              <w:rPr>
                <w:sz w:val="24"/>
                <w:szCs w:val="24"/>
              </w:rPr>
              <w:lastRenderedPageBreak/>
              <w:t>про</w:t>
            </w:r>
            <w:r w:rsidR="00D07C2A" w:rsidRPr="002D6B74">
              <w:rPr>
                <w:sz w:val="24"/>
                <w:szCs w:val="24"/>
              </w:rPr>
              <w:t>є</w:t>
            </w:r>
            <w:r w:rsidRPr="002D6B74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ED251" w14:textId="77777777" w:rsidR="00F300E0" w:rsidRPr="002D6B74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F300E0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3109962" w14:textId="34964959" w:rsidR="00F300E0" w:rsidRPr="002D6B74" w:rsidRDefault="00440EE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F300E0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F300E0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</w:t>
            </w:r>
            <w:r w:rsidR="00F300E0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D9385D" w14:textId="77765BD5" w:rsidR="00F300E0" w:rsidRPr="002D6B74" w:rsidRDefault="00E77FF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А1.З3.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архітектурного об’ємного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4E543A0D" w14:textId="77777777" w:rsidR="00F300E0" w:rsidRPr="002D6B74" w:rsidRDefault="00F300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B523FE" w14:textId="77777777" w:rsidR="004D6A5B" w:rsidRPr="002D6B74" w:rsidRDefault="00F300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AA26079" w14:textId="0D0FA18C" w:rsidR="00723EB8" w:rsidRPr="002D6B74" w:rsidRDefault="00F300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26E95" w14:textId="1313ED70" w:rsidR="006174BF" w:rsidRPr="002D6B74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174B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AA90EEB" w14:textId="1C9245A6" w:rsidR="006174BF" w:rsidRPr="002D6B74" w:rsidRDefault="009A1BA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6174BF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="006174B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6174BF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А1.У3.</w:t>
            </w:r>
            <w:r w:rsidR="006174B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архітектурного </w:t>
            </w:r>
            <w:r w:rsidR="006174B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об’ємного проєктування об’єктів будівництва.</w:t>
            </w:r>
          </w:p>
          <w:p w14:paraId="12ADF71C" w14:textId="77777777" w:rsidR="006174BF" w:rsidRPr="002D6B74" w:rsidRDefault="006174B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A831C1C" w14:textId="77777777" w:rsidR="00233F9B" w:rsidRPr="002D6B74" w:rsidRDefault="006174B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25BFC76" w14:textId="37FE1BF3" w:rsidR="00723EB8" w:rsidRPr="002D6B74" w:rsidRDefault="006174B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13A65" w14:textId="7BCD71FF" w:rsidR="00723EB8" w:rsidRPr="002D6B74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354B0" w14:textId="77777777" w:rsidR="00283F91" w:rsidRPr="002D6B74" w:rsidRDefault="00723EB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51440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5C9EE024" w14:textId="77244E0E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6099D6B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9E8F1A1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A5A1486" w14:textId="088A8C93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1325EB19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A8563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947" w14:textId="361CE731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Б2.</w:t>
            </w:r>
            <w:r w:rsidRPr="002D6B74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</w:t>
            </w:r>
            <w:r w:rsidRPr="002D6B74">
              <w:rPr>
                <w:sz w:val="24"/>
                <w:szCs w:val="24"/>
              </w:rPr>
              <w:lastRenderedPageBreak/>
              <w:t>моделі об’єкта, а також через використання СПЗ, спроможних реалізувати концептуальні засади інженерно-будівельного про</w:t>
            </w:r>
            <w:r w:rsidR="00D07C2A" w:rsidRPr="002D6B74">
              <w:rPr>
                <w:sz w:val="24"/>
                <w:szCs w:val="24"/>
              </w:rPr>
              <w:t>є</w:t>
            </w:r>
            <w:r w:rsidRPr="002D6B74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DD0C20C" w14:textId="77777777" w:rsidR="0005483D" w:rsidRPr="002D6B74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CB112B7" w14:textId="77777777" w:rsidR="0005483D" w:rsidRPr="002D6B74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027AD7B" w14:textId="1BAD4062" w:rsidR="0005483D" w:rsidRPr="002D6B74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А2.З1.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інженерно-будівельного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0D37079A" w14:textId="77777777" w:rsidR="0005483D" w:rsidRPr="002D6B74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54543A4" w14:textId="77777777" w:rsidR="004D6A5B" w:rsidRPr="002D6B74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981191E" w14:textId="55EB771C" w:rsidR="00723EB8" w:rsidRPr="002D6B74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0B32C06" w14:textId="77777777" w:rsidR="00233F9B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4ACC936" w14:textId="2C2E6494" w:rsidR="00233F9B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934F7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інженерно-будівельного проєктування об’єктів будівництва.</w:t>
            </w:r>
          </w:p>
          <w:p w14:paraId="73AFC6B9" w14:textId="0E76A913" w:rsidR="00233F9B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7241CB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 w:rsidR="007241CB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4A4EF72" w14:textId="77777777" w:rsidR="00233F9B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8AD62F3" w14:textId="0DAA2D9F" w:rsidR="00723EB8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EB9CFF5" w14:textId="7F13CBCF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63C8D5DE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2AC18017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C5BAF0C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44573E25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96BAF03" w14:textId="61F7E2A9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6145A378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CBDD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673" w14:textId="128F62F5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Б3.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</w:t>
            </w:r>
            <w:r w:rsidRPr="002D6B74">
              <w:rPr>
                <w:sz w:val="24"/>
                <w:szCs w:val="24"/>
              </w:rPr>
              <w:lastRenderedPageBreak/>
              <w:t>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технологічної частини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C8E2642" w14:textId="77777777" w:rsidR="004778D5" w:rsidRPr="002D6B74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 ефективного управління об’єктом, що за класом наслідків (відповідальності) належать до об’єктів із середніми наслідками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45E7351" w14:textId="77777777" w:rsidR="004778D5" w:rsidRPr="002D6B74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67AACE4" w14:textId="6B2F4314" w:rsidR="004778D5" w:rsidRPr="002D6B74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технологічної частини об’єктів будівництва.</w:t>
            </w:r>
          </w:p>
          <w:p w14:paraId="4B475EB9" w14:textId="77777777" w:rsidR="004778D5" w:rsidRPr="002D6B74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078DE3A" w14:textId="77777777" w:rsidR="004D6A5B" w:rsidRPr="002D6B74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1713975" w14:textId="0488001C" w:rsidR="00723EB8" w:rsidRPr="002D6B74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BB2A023" w14:textId="77777777" w:rsidR="00233F9B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2E4CF7D" w14:textId="77777777" w:rsidR="007241CB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6EB65805" w14:textId="64884143" w:rsidR="00233F9B" w:rsidRPr="002D6B74" w:rsidRDefault="007241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233F9B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3.У1.</w:t>
            </w:r>
            <w:r w:rsidR="00233F9B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технологічної частини об’єктів будівництва.</w:t>
            </w:r>
          </w:p>
          <w:p w14:paraId="645BBAF0" w14:textId="77777777" w:rsidR="00233F9B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7E4520A" w14:textId="77777777" w:rsidR="00312D7F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FB63BFC" w14:textId="7D54C3B1" w:rsidR="00723EB8" w:rsidRPr="002D6B74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D27FD67" w14:textId="357EB32C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</w:t>
            </w:r>
            <w:r w:rsidRPr="002D6B74">
              <w:rPr>
                <w:sz w:val="24"/>
                <w:szCs w:val="24"/>
              </w:rPr>
              <w:lastRenderedPageBreak/>
              <w:t>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DBF69B2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Б, визначену цим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професійним стандартом.</w:t>
            </w:r>
          </w:p>
          <w:p w14:paraId="3346DEFB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0E50CD7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E2A5CCA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2311D80" w14:textId="2A366C34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5BE94681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290E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E97" w14:textId="5C8C0210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Б4.</w:t>
            </w:r>
            <w:r w:rsidRPr="002D6B74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планування території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F4E95D0" w14:textId="77777777" w:rsidR="00837E84" w:rsidRPr="002D6B74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4D639BC" w14:textId="77777777" w:rsidR="00837E84" w:rsidRPr="002D6B74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971ADB8" w14:textId="2A5FD0CE" w:rsidR="00837E84" w:rsidRPr="002D6B74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А4.З1.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планування територій.</w:t>
            </w:r>
          </w:p>
          <w:p w14:paraId="1922768A" w14:textId="77777777" w:rsidR="00837E84" w:rsidRPr="002D6B74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7D0CCBF" w14:textId="77777777" w:rsidR="004D6A5B" w:rsidRPr="002D6B74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1344543" w14:textId="25AC8E03" w:rsidR="00723EB8" w:rsidRPr="002D6B74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D2C2379" w14:textId="77777777" w:rsidR="00312D7F" w:rsidRPr="002D6B74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3665459" w14:textId="77777777" w:rsidR="00904F94" w:rsidRPr="002D6B74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159AAA1" w14:textId="2D6BCEB0" w:rsidR="00312D7F" w:rsidRPr="002D6B74" w:rsidRDefault="00904F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</w:t>
            </w:r>
            <w:r w:rsidR="00312D7F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4.У1.</w:t>
            </w:r>
            <w:r w:rsidR="00312D7F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планування територій.</w:t>
            </w:r>
          </w:p>
          <w:p w14:paraId="57F3BBE0" w14:textId="77777777" w:rsidR="00312D7F" w:rsidRPr="002D6B74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F7BF771" w14:textId="77777777" w:rsidR="004B2704" w:rsidRPr="002D6B74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D51DF4D" w14:textId="0D123B5C" w:rsidR="00723EB8" w:rsidRPr="002D6B74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8F05D25" w14:textId="58AC5E73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04E1D0EC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6618B2E4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C93C7C4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C639C78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8324762" w14:textId="04768183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1B85BFDF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29CC8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6EF" w14:textId="3A993483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Б5.</w:t>
            </w:r>
            <w:r w:rsidRPr="002D6B74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</w:t>
            </w:r>
            <w:r w:rsidRPr="002D6B74">
              <w:rPr>
                <w:sz w:val="24"/>
                <w:szCs w:val="24"/>
              </w:rPr>
              <w:lastRenderedPageBreak/>
              <w:t>моделі об’єкта, а також через використання СПЗ, спроможних реалізувати концептуальні засади визначення вартості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F390891" w14:textId="77777777" w:rsidR="00E20FEE" w:rsidRPr="002D6B74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A0A6B96" w14:textId="77777777" w:rsidR="00E20FEE" w:rsidRPr="002D6B74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CCE02DA" w14:textId="202B45D3" w:rsidR="00E20FEE" w:rsidRPr="002D6B74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визначення вартості будівництва.</w:t>
            </w:r>
          </w:p>
          <w:p w14:paraId="1650493A" w14:textId="77777777" w:rsidR="00E20FEE" w:rsidRPr="002D6B74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27B3EA2" w14:textId="77777777" w:rsidR="004D6A5B" w:rsidRPr="002D6B74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B64E417" w14:textId="27AF1311" w:rsidR="00723EB8" w:rsidRPr="002D6B74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1DF61D7" w14:textId="77777777" w:rsidR="00F317A9" w:rsidRPr="002D6B74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03F459F" w14:textId="77777777" w:rsidR="004B2704" w:rsidRPr="002D6B74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DFDDFD2" w14:textId="29711701" w:rsidR="004B2704" w:rsidRPr="002D6B74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визначення вартості будівництва.</w:t>
            </w:r>
          </w:p>
          <w:p w14:paraId="1E0220FC" w14:textId="77777777" w:rsidR="00F317A9" w:rsidRPr="002D6B74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2B81DEA" w14:textId="77777777" w:rsidR="00F317A9" w:rsidRPr="002D6B74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88F3B52" w14:textId="7C6086F3" w:rsidR="00723EB8" w:rsidRPr="002D6B74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9E38118" w14:textId="67B035D8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515330DE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7F8689EA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765CAF8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47287AC3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DC5A6C" w14:textId="76FA6F8A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3FAF756A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914B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ECC" w14:textId="2E30D1CC" w:rsidR="00723EB8" w:rsidRPr="002D6B74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Б6.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2D6B74">
              <w:rPr>
                <w:sz w:val="24"/>
                <w:szCs w:val="24"/>
              </w:rPr>
              <w:lastRenderedPageBreak/>
              <w:t>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інженерних вишукувань для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3C9" w14:textId="77777777" w:rsidR="000D116D" w:rsidRPr="002D6B74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 ефективного управління об’єктом, що за класом наслідків (відповідальності) належать до об’єктів із середніми наслідками (СС2), на етапі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BC7ED9E" w14:textId="77777777" w:rsidR="000D116D" w:rsidRPr="002D6B74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FF397B1" w14:textId="00766F61" w:rsidR="000D116D" w:rsidRPr="002D6B74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інженерних вишукувань для будівництва.</w:t>
            </w:r>
          </w:p>
          <w:p w14:paraId="3F0F6493" w14:textId="77777777" w:rsidR="000D116D" w:rsidRPr="002D6B74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5952712" w14:textId="77777777" w:rsidR="004D6A5B" w:rsidRPr="002D6B74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1ADC806" w14:textId="2F6F22C2" w:rsidR="00723EB8" w:rsidRPr="002D6B74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361" w14:textId="77777777" w:rsidR="004B2704" w:rsidRPr="002D6B74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725191E7" w14:textId="77777777" w:rsidR="004B2704" w:rsidRPr="002D6B74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E5739D0" w14:textId="1453F0B9" w:rsidR="004B2704" w:rsidRPr="002D6B74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інженерних вишукувань для будівництва.</w:t>
            </w:r>
          </w:p>
          <w:p w14:paraId="3351B3CF" w14:textId="77777777" w:rsidR="004B2704" w:rsidRPr="002D6B74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ED23722" w14:textId="77777777" w:rsidR="004B2704" w:rsidRPr="002D6B74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2DF65B2" w14:textId="1097E8FF" w:rsidR="004B2704" w:rsidRPr="002D6B74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D80" w14:textId="6E0E9807" w:rsidR="00723EB8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2D6B74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622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167609B7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95F7045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D62F4A6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13D1731" w14:textId="085063EB" w:rsidR="00723EB8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723EB8" w:rsidRPr="002D6B74" w14:paraId="61E33323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077" w14:textId="77777777" w:rsidR="00723EB8" w:rsidRPr="002D6B74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1AA" w14:textId="77777777" w:rsidR="00680E03" w:rsidRPr="002D6B74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8A44B22" w14:textId="73AFB7F3" w:rsidR="00723EB8" w:rsidRPr="002D6B74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08473F2E" w14:textId="77777777" w:rsidTr="005D065C">
        <w:trPr>
          <w:trHeight w:val="79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F2A1E" w14:textId="6B1D23B4" w:rsidR="00EB4935" w:rsidRPr="002D6B74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bCs/>
                <w:sz w:val="24"/>
                <w:szCs w:val="24"/>
              </w:rPr>
              <w:t>В.</w:t>
            </w:r>
            <w:r w:rsidRPr="002D6B74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44C" w14:textId="55C054EE" w:rsidR="00EB4935" w:rsidRPr="002D6B74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В1.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архітектурного об’ємного </w:t>
            </w:r>
            <w:r w:rsidRPr="002D6B74">
              <w:rPr>
                <w:sz w:val="24"/>
                <w:szCs w:val="24"/>
              </w:rPr>
              <w:lastRenderedPageBreak/>
              <w:t>про</w:t>
            </w:r>
            <w:r w:rsidR="00D07C2A" w:rsidRPr="002D6B74">
              <w:rPr>
                <w:sz w:val="24"/>
                <w:szCs w:val="24"/>
              </w:rPr>
              <w:t>є</w:t>
            </w:r>
            <w:r w:rsidRPr="002D6B74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EBDA5" w14:textId="1F8C7C5F" w:rsidR="00D50309" w:rsidRPr="002D6B74" w:rsidRDefault="00EB493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D50309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89E1AE9" w14:textId="304F9855" w:rsidR="00D50309" w:rsidRPr="002D6B74" w:rsidRDefault="00B95D6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D50309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D50309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4B77A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</w:t>
            </w:r>
            <w:r w:rsidR="00D50309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7B50C9" w14:textId="2C61EEA4" w:rsidR="00D50309" w:rsidRPr="002D6B74" w:rsidRDefault="00B95D6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А1.З3.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архітектурного об’ємного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49D6F753" w14:textId="77777777" w:rsidR="00D50309" w:rsidRPr="002D6B74" w:rsidRDefault="00D503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ED8894A" w14:textId="77777777" w:rsidR="004D6A5B" w:rsidRPr="002D6B74" w:rsidRDefault="00D503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AED78AD" w14:textId="021F1E42" w:rsidR="00EB4935" w:rsidRPr="002D6B74" w:rsidRDefault="00D503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754F4" w14:textId="5CE10E4A" w:rsidR="00132A2D" w:rsidRPr="002D6B74" w:rsidRDefault="00EB493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32A2D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B52DAED" w14:textId="3FCBDE4C" w:rsidR="00132A2D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132A2D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="00132A2D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132A2D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А1.У3.</w:t>
            </w:r>
            <w:r w:rsidR="00132A2D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архітектурного </w:t>
            </w:r>
            <w:r w:rsidR="00132A2D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об’ємного проєктування об’єктів будівництва.</w:t>
            </w:r>
          </w:p>
          <w:p w14:paraId="04A5781D" w14:textId="77777777" w:rsidR="00132A2D" w:rsidRPr="002D6B74" w:rsidRDefault="00132A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691731D" w14:textId="77777777" w:rsidR="00EA2488" w:rsidRPr="002D6B74" w:rsidRDefault="00132A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33B6270" w14:textId="0818B2D6" w:rsidR="00B95D60" w:rsidRPr="002D6B74" w:rsidRDefault="00132A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1124" w14:textId="1877B613" w:rsidR="00EB4935" w:rsidRPr="002D6B74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8A235" w14:textId="3E0A34D5" w:rsidR="00651440" w:rsidRPr="002D6B74" w:rsidRDefault="00EB4935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51440"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60B3AC82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7EDEE96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F15F5AA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36A8398" w14:textId="31665D4C" w:rsidR="00EB4935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04929DD8" w14:textId="77777777" w:rsidTr="005D065C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DF8B" w14:textId="77777777" w:rsidR="00EB4935" w:rsidRPr="002D6B74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216" w14:textId="386CEBDF" w:rsidR="00EB4935" w:rsidRPr="002D6B74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В2.</w:t>
            </w:r>
            <w:r w:rsidRPr="002D6B74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</w:t>
            </w:r>
            <w:r w:rsidRPr="002D6B74">
              <w:rPr>
                <w:sz w:val="24"/>
                <w:szCs w:val="24"/>
              </w:rPr>
              <w:lastRenderedPageBreak/>
              <w:t>моделі об’єкта, а також через використання СПЗ, спроможних реалізувати концептуальні засади інженерно-будівельного про</w:t>
            </w:r>
            <w:r w:rsidR="00D07C2A" w:rsidRPr="002D6B74">
              <w:rPr>
                <w:sz w:val="24"/>
                <w:szCs w:val="24"/>
              </w:rPr>
              <w:t>є</w:t>
            </w:r>
            <w:r w:rsidRPr="002D6B74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27A72BE" w14:textId="77777777" w:rsidR="00E23968" w:rsidRPr="002D6B74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E90B6B9" w14:textId="77777777" w:rsidR="00E23968" w:rsidRPr="002D6B74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0BE8690" w14:textId="61D8F93E" w:rsidR="00E23968" w:rsidRPr="002D6B74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А2.З1.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інженерно-будівельного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183D145D" w14:textId="77777777" w:rsidR="00E23968" w:rsidRPr="002D6B74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1728AF3" w14:textId="77777777" w:rsidR="004D6A5B" w:rsidRPr="002D6B74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3FB57D7" w14:textId="288BACD7" w:rsidR="00EB4935" w:rsidRPr="002D6B74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6AB803E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6FB4E82" w14:textId="77777777" w:rsidR="004934F7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20827D76" w14:textId="77777777" w:rsidR="004934F7" w:rsidRPr="002D6B74" w:rsidRDefault="004934F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А2.У1.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інженерно-будівельного проєктування об’єктів будівництва.</w:t>
            </w:r>
          </w:p>
          <w:p w14:paraId="586B5583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6348FB6" w14:textId="77777777" w:rsidR="004934F7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C65CB11" w14:textId="6028BF02" w:rsidR="00EB4935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82C1D99" w14:textId="4390C547" w:rsidR="00EB4935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2F23AC29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069061F0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C09DAC6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511ACCAC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F7848EE" w14:textId="0C2ACE4F" w:rsidR="00EB4935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61D2B490" w14:textId="77777777" w:rsidTr="005D065C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E109C" w14:textId="77777777" w:rsidR="00EB4935" w:rsidRPr="002D6B74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96F" w14:textId="31350272" w:rsidR="00EB4935" w:rsidRPr="002D6B74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В3.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</w:t>
            </w:r>
            <w:r w:rsidRPr="002D6B74">
              <w:rPr>
                <w:sz w:val="24"/>
                <w:szCs w:val="24"/>
              </w:rPr>
              <w:lastRenderedPageBreak/>
              <w:t>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технологічної частини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CCE552D" w14:textId="77777777" w:rsidR="00E366AE" w:rsidRPr="002D6B74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2A6566B" w14:textId="77777777" w:rsidR="00E366AE" w:rsidRPr="002D6B74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24E341E" w14:textId="05DF3443" w:rsidR="00E366AE" w:rsidRPr="002D6B74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про</w:t>
            </w:r>
            <w:r w:rsidR="00D07C2A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технологічної частини об’єктів будівництва.</w:t>
            </w:r>
          </w:p>
          <w:p w14:paraId="2D32364C" w14:textId="77777777" w:rsidR="00E366AE" w:rsidRPr="002D6B74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ED45BDD" w14:textId="77777777" w:rsidR="004D6A5B" w:rsidRPr="002D6B74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69549F9" w14:textId="3E7B64BC" w:rsidR="00EB4935" w:rsidRPr="002D6B74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8700B7A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96187C1" w14:textId="77777777" w:rsidR="004934F7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5E3227B" w14:textId="77777777" w:rsidR="004934F7" w:rsidRPr="002D6B74" w:rsidRDefault="004934F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технологічної частини об’єктів будівництва.</w:t>
            </w:r>
          </w:p>
          <w:p w14:paraId="645A52F9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6C2042C" w14:textId="77777777" w:rsidR="004934F7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8439658" w14:textId="6693FF9C" w:rsidR="00EB4935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3EB9358" w14:textId="23ED0E7C" w:rsidR="00EB4935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</w:t>
            </w:r>
            <w:r w:rsidRPr="002D6B74">
              <w:rPr>
                <w:sz w:val="24"/>
                <w:szCs w:val="24"/>
              </w:rPr>
              <w:lastRenderedPageBreak/>
              <w:t>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61396EC9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В, визначену цим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професійним стандартом.</w:t>
            </w:r>
          </w:p>
          <w:p w14:paraId="735BF6CC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A17F1E3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3A75C04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F808DF4" w14:textId="7681FB63" w:rsidR="00EB4935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31C16555" w14:textId="77777777" w:rsidTr="005D065C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D9DE" w14:textId="77777777" w:rsidR="00EB4935" w:rsidRPr="002D6B74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685" w14:textId="2578631A" w:rsidR="00EB4935" w:rsidRPr="002D6B74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В4.</w:t>
            </w:r>
            <w:r w:rsidRPr="002D6B74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планування території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8985794" w14:textId="77777777" w:rsidR="004A625A" w:rsidRPr="002D6B74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764A081" w14:textId="77777777" w:rsidR="004A625A" w:rsidRPr="002D6B74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A6E699B" w14:textId="678B6F58" w:rsidR="004A625A" w:rsidRPr="002D6B74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А4.З1.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планування територій.</w:t>
            </w:r>
          </w:p>
          <w:p w14:paraId="18D612A3" w14:textId="77777777" w:rsidR="004A625A" w:rsidRPr="002D6B74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6B3332" w14:textId="77777777" w:rsidR="004D6A5B" w:rsidRPr="002D6B74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15AF34F" w14:textId="52FC12D4" w:rsidR="00EB4935" w:rsidRPr="002D6B74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53FE128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798DC8C" w14:textId="77777777" w:rsidR="003312C0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0E0E7DF" w14:textId="77777777" w:rsidR="003312C0" w:rsidRPr="002D6B74" w:rsidRDefault="003312C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А4.У1.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планування територій.</w:t>
            </w:r>
          </w:p>
          <w:p w14:paraId="35EEBC2C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2B5C565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934F31E" w14:textId="32626C43" w:rsidR="00EB4935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F5FA26F" w14:textId="58516EC8" w:rsidR="00EB4935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3960191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5CC71A93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D535FD4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2902D77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2E762AC" w14:textId="502D2C2F" w:rsidR="00EB4935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4FD05D6F" w14:textId="77777777" w:rsidTr="005D065C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949AA" w14:textId="77777777" w:rsidR="00EB4935" w:rsidRPr="002D6B74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C26" w14:textId="156BE879" w:rsidR="00EB4935" w:rsidRPr="002D6B74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В5.</w:t>
            </w:r>
            <w:r w:rsidRPr="002D6B74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</w:t>
            </w:r>
            <w:r w:rsidRPr="002D6B74">
              <w:rPr>
                <w:sz w:val="24"/>
                <w:szCs w:val="24"/>
              </w:rPr>
              <w:lastRenderedPageBreak/>
              <w:t>моделі об’єкта, а також через використання СПЗ, спроможних реалізувати концептуальні засади визначення вартості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416FD05" w14:textId="77777777" w:rsidR="00B12861" w:rsidRPr="002D6B74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0F5A6B2" w14:textId="77777777" w:rsidR="00B12861" w:rsidRPr="002D6B74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B08DA7F" w14:textId="77A3D183" w:rsidR="00B12861" w:rsidRPr="002D6B74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визначення вартості будівництва.</w:t>
            </w:r>
          </w:p>
          <w:p w14:paraId="2DB32031" w14:textId="77777777" w:rsidR="00B12861" w:rsidRPr="002D6B74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F809B31" w14:textId="77777777" w:rsidR="004D6A5B" w:rsidRPr="002D6B74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E4F7581" w14:textId="2B7480DE" w:rsidR="00EB4935" w:rsidRPr="002D6B74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4E02581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7F3CD56" w14:textId="088C07DA" w:rsidR="003312C0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1277524" w14:textId="77777777" w:rsidR="003312C0" w:rsidRPr="002D6B74" w:rsidRDefault="003312C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визначення вартості будівництва.</w:t>
            </w:r>
          </w:p>
          <w:p w14:paraId="1F69253B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C4249BD" w14:textId="77777777" w:rsidR="003312C0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95B878B" w14:textId="51BAF47D" w:rsidR="00EB4935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76BA361" w14:textId="4713D04A" w:rsidR="00EB4935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004EDE0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08268C4F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9E175C2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696F831E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767AFCF" w14:textId="76060876" w:rsidR="00EB4935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3663DC60" w14:textId="77777777" w:rsidTr="005D065C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D3EDF" w14:textId="77777777" w:rsidR="00EB4935" w:rsidRPr="002D6B74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8CB" w14:textId="1C26C60D" w:rsidR="00EB4935" w:rsidRPr="002D6B74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t>В6.</w:t>
            </w:r>
            <w:r w:rsidRPr="002D6B74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2D6B74">
              <w:rPr>
                <w:sz w:val="24"/>
                <w:szCs w:val="24"/>
              </w:rPr>
              <w:lastRenderedPageBreak/>
              <w:t>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інженерних вишукувань для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3DE" w14:textId="77777777" w:rsidR="00403F77" w:rsidRPr="002D6B74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(СС3), на етапі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E2EAF13" w14:textId="77777777" w:rsidR="00403F77" w:rsidRPr="002D6B74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FFF6D87" w14:textId="4BDCC0BD" w:rsidR="00403F77" w:rsidRPr="002D6B74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А6.З1.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інженерних вишукувань для будівництва.</w:t>
            </w:r>
          </w:p>
          <w:p w14:paraId="6519B72C" w14:textId="77777777" w:rsidR="00403F77" w:rsidRPr="002D6B74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A7ED152" w14:textId="77777777" w:rsidR="004D6A5B" w:rsidRPr="002D6B74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99B1E09" w14:textId="375106CE" w:rsidR="00EB4935" w:rsidRPr="002D6B74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5F3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4282D7B4" w14:textId="155AC013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12C0"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А6.У1.</w:t>
            </w:r>
            <w:r w:rsidR="003312C0"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інженерних вишукувань для будівництва.</w:t>
            </w:r>
          </w:p>
          <w:p w14:paraId="3099F8B9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2D6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DE78D01" w14:textId="77777777" w:rsidR="00EA2488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EDC1463" w14:textId="571910E4" w:rsidR="00EB4935" w:rsidRPr="002D6B74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0FE" w14:textId="5E2A745B" w:rsidR="00EB4935" w:rsidRPr="002D6B74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2D6B74">
              <w:rPr>
                <w:b/>
                <w:sz w:val="24"/>
                <w:szCs w:val="24"/>
              </w:rPr>
              <w:lastRenderedPageBreak/>
              <w:t>А1.К1.</w:t>
            </w:r>
            <w:r w:rsidRPr="002D6B74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2D6B74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8CA7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В1.В1.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1843D131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2D6B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CBCF533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817B2C4" w14:textId="77777777" w:rsidR="00651440" w:rsidRPr="002D6B74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3BDE0BF" w14:textId="4031F22E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6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2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741486" w:rsidRPr="0043177D" w14:paraId="61CF0458" w14:textId="77777777" w:rsidTr="00A16EA4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53F" w14:textId="77777777" w:rsidR="00741486" w:rsidRPr="0043177D" w:rsidRDefault="00741486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4CF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24525FB" w14:textId="49585D0A" w:rsidR="00741486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62BB8872" w14:textId="77777777" w:rsidTr="005D065C">
        <w:trPr>
          <w:trHeight w:val="136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1E0D" w14:textId="39A02479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Г.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006" w14:textId="7ECB5AD2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«ТЕО»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1617" w14:textId="2730DF6D" w:rsidR="001D3109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1D31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1.З1.</w:t>
            </w:r>
            <w:r w:rsidR="001D31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проєктування</w:t>
            </w:r>
            <w:r w:rsidR="001D31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застосування ВІМ-моделі об’єкта, а також через використання СПЗ.</w:t>
            </w:r>
          </w:p>
          <w:p w14:paraId="7D1B74F6" w14:textId="11CF9301" w:rsidR="00471AA3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1D31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1D31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163089D" w14:textId="72913FA4" w:rsidR="00471AA3" w:rsidRPr="0043177D" w:rsidRDefault="001D31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</w:t>
            </w:r>
            <w:r w:rsidR="009948F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</w:t>
            </w:r>
            <w:r w:rsidR="00A51644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«ТЕО»</w:t>
            </w:r>
            <w:r w:rsidR="00471AA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F4E43A0" w14:textId="77777777" w:rsidR="00471AA3" w:rsidRPr="0043177D" w:rsidRDefault="00471AA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5DB3373" w14:textId="77777777" w:rsidR="004D6A5B" w:rsidRPr="0043177D" w:rsidRDefault="00471AA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D50EB9A" w14:textId="423712DB" w:rsidR="00F944FF" w:rsidRPr="0043177D" w:rsidRDefault="00471AA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B68F3" w14:textId="05BC81E0" w:rsidR="0077019A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38607EC" w14:textId="7458D0EE" w:rsidR="0077019A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засади проєктування стадії «ТЕО».</w:t>
            </w:r>
          </w:p>
          <w:p w14:paraId="17EAB3D1" w14:textId="77777777" w:rsidR="0077019A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4981D6B" w14:textId="77777777" w:rsidR="00EE2F13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46B6057" w14:textId="02D65C1B" w:rsidR="00F944FF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CAF0" w14:textId="1DBEC038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E06EB" w14:textId="4618BAC0" w:rsidR="006407DA" w:rsidRPr="0043177D" w:rsidRDefault="00997F84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6407DA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6407DA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="006407D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407DA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6407DA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визначену цим професійним стандартом.</w:t>
            </w:r>
          </w:p>
          <w:p w14:paraId="465C3E9C" w14:textId="77777777" w:rsidR="006407DA" w:rsidRPr="0043177D" w:rsidRDefault="0064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BDACD52" w14:textId="77777777" w:rsidR="006407DA" w:rsidRPr="0043177D" w:rsidRDefault="0064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403BD25" w14:textId="77777777" w:rsidR="006407DA" w:rsidRPr="0043177D" w:rsidRDefault="0064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A853126" w14:textId="4E7C2608" w:rsidR="00F944FF" w:rsidRPr="0043177D" w:rsidRDefault="006407DA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</w:t>
            </w:r>
            <w:r w:rsidRPr="0043177D">
              <w:rPr>
                <w:sz w:val="24"/>
                <w:szCs w:val="24"/>
              </w:rPr>
              <w:lastRenderedPageBreak/>
              <w:t>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25423F13" w14:textId="77777777" w:rsidTr="005D065C">
        <w:trPr>
          <w:trHeight w:val="63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DAF2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3D40" w14:textId="2350E53E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«ТЕР» через створення, оновлення та застосування ВІМ-моделі об’єкта, а </w:t>
            </w:r>
            <w:r w:rsidRPr="0043177D">
              <w:rPr>
                <w:sz w:val="24"/>
                <w:szCs w:val="24"/>
              </w:rPr>
              <w:lastRenderedPageBreak/>
              <w:t>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8446DE8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98E25E8" w14:textId="34393EC4" w:rsidR="00701CB1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D50E994" w14:textId="3C224920" w:rsidR="00701CB1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«ТЕР».</w:t>
            </w:r>
          </w:p>
          <w:p w14:paraId="241DCABA" w14:textId="77777777" w:rsidR="00701CB1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0BD0038" w14:textId="77777777" w:rsidR="004D6A5B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6CF87BB" w14:textId="7A8D1073" w:rsidR="00F944FF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AAD991F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0D7FF6C" w14:textId="35352229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«ТЕР».</w:t>
            </w:r>
          </w:p>
          <w:p w14:paraId="396E9ED0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3CF5D77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296F5B6" w14:textId="25417825" w:rsidR="00F944FF" w:rsidRPr="0043177D" w:rsidRDefault="00EE2F1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45D2CB9" w14:textId="39E0F32B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25834D82" w14:textId="3A52C01A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39413D95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6E4504D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FE96546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5897460" w14:textId="47DF1D53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44C91EBA" w14:textId="77777777" w:rsidTr="005D065C">
        <w:trPr>
          <w:trHeight w:val="63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A7837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EA6" w14:textId="688B6B6C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sz w:val="24"/>
                <w:szCs w:val="24"/>
              </w:rPr>
              <w:lastRenderedPageBreak/>
              <w:t>наслідками (СС1), на етапі його проєктування стадії «ЕП»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FA1E810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6DF4537C" w14:textId="41507BE3" w:rsidR="00A61B00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133BBCD" w14:textId="0C321047" w:rsidR="00A61B00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«ЕП».</w:t>
            </w:r>
          </w:p>
          <w:p w14:paraId="48B875C6" w14:textId="77777777" w:rsidR="00A61B00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1760D83" w14:textId="77777777" w:rsidR="004D6A5B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E046C21" w14:textId="13B9942C" w:rsidR="00F944FF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20BD6AB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7B3735EF" w14:textId="2ACB09C0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«ЕП».</w:t>
            </w:r>
          </w:p>
          <w:p w14:paraId="101D0D89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59CF00D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AB5286C" w14:textId="30B1EDCD" w:rsidR="00F944FF" w:rsidRPr="0043177D" w:rsidRDefault="00EE2F1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2DC8994" w14:textId="05DD95C3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5574CC66" w14:textId="0E964CD3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7CD23753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7A155ED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36A38CA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196E481" w14:textId="4D119977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58413383" w14:textId="77777777" w:rsidTr="005D065C">
        <w:trPr>
          <w:trHeight w:val="265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C94C4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32E" w14:textId="0EF4115D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99F6929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11D4C22" w14:textId="23922A08" w:rsidR="00B2301F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BFE8725" w14:textId="633E2C5D" w:rsidR="00B2301F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«П».</w:t>
            </w:r>
          </w:p>
          <w:p w14:paraId="6E938BA0" w14:textId="77777777" w:rsidR="00B2301F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та застосування ВІМ-моделі об’єкта, а також СПЗ.</w:t>
            </w:r>
          </w:p>
          <w:p w14:paraId="38C1DF07" w14:textId="77777777" w:rsidR="004D6A5B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2567ED8" w14:textId="06B3BF63" w:rsidR="00F944FF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D66733F" w14:textId="77777777" w:rsidR="004C0E9B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E602CD9" w14:textId="32FBDE3B" w:rsidR="004C0E9B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«П».</w:t>
            </w:r>
          </w:p>
          <w:p w14:paraId="51D37A8B" w14:textId="77777777" w:rsidR="00BC2F83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</w:t>
            </w:r>
            <w:r w:rsidR="00E66D48"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51ED8D3A" w14:textId="77777777" w:rsidR="007950A7" w:rsidRPr="0043177D" w:rsidRDefault="00375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</w:t>
            </w:r>
            <w:r w:rsidR="004C0E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функціонал електронної системи та електронного кабінету.</w:t>
            </w:r>
          </w:p>
          <w:p w14:paraId="6B4CE3DB" w14:textId="12BC03E1" w:rsidR="00F944FF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FCE3C05" w14:textId="20C704DA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2408D49F" w14:textId="2E554410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01D18C71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F0572C3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F108705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5E18893" w14:textId="6818B609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6A2536" w14:paraId="42236DCB" w14:textId="77777777" w:rsidTr="005D065C">
        <w:trPr>
          <w:trHeight w:val="4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206B3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043" w14:textId="1CE88C0C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Г5.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«РП»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2C53264D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F3A6140" w14:textId="0CF11F4F" w:rsidR="00CA149B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3DB1ADA4" w14:textId="18FEA361" w:rsidR="00CA149B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«РП».</w:t>
            </w:r>
          </w:p>
          <w:p w14:paraId="645F3ACD" w14:textId="77777777" w:rsidR="00CA149B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28ACF93" w14:textId="77777777" w:rsidR="004D6A5B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A533F03" w14:textId="74086EAD" w:rsidR="00F944FF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E632D97" w14:textId="77777777" w:rsidR="006A6727" w:rsidRPr="0043177D" w:rsidRDefault="006A672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A232E3B" w14:textId="20231ED9" w:rsidR="006A6727" w:rsidRPr="0043177D" w:rsidRDefault="006A672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Дотримуватись </w:t>
            </w:r>
          </w:p>
          <w:p w14:paraId="6EFAC18E" w14:textId="77777777" w:rsidR="006A672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 xml:space="preserve">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lastRenderedPageBreak/>
              <w:t>об’єкта, а також через використання СПЗ.</w:t>
            </w:r>
          </w:p>
          <w:p w14:paraId="60F6FC35" w14:textId="62C0308B" w:rsidR="006A672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Г</w:t>
            </w:r>
            <w:r w:rsidR="00BC2F83"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5</w:t>
            </w: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.У1.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засади проєктування стадії «</w:t>
            </w:r>
            <w:r w:rsidR="00BC2F83"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Р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П».</w:t>
            </w:r>
          </w:p>
          <w:p w14:paraId="076E5429" w14:textId="77777777" w:rsidR="006A672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А1.У4.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програмне забезпечення, призначене для створення, оновлення та застосування ВІМ-моделі об’єкта, а також СПЗ.</w:t>
            </w:r>
          </w:p>
          <w:p w14:paraId="068C207C" w14:textId="77777777" w:rsidR="007950A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А1.У5.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Використовувати функціонал електронної системи та електронного кабінету.</w:t>
            </w:r>
          </w:p>
          <w:p w14:paraId="06A5134F" w14:textId="493EBAAB" w:rsidR="00F944FF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А1.У6.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5E2808A" w14:textId="0E11DCB7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170C74C7" w14:textId="4377FC1B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53E8B349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132CBD1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4C1D1AA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D69E282" w14:textId="0A953E34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</w:t>
            </w:r>
            <w:r w:rsidRPr="0043177D">
              <w:rPr>
                <w:sz w:val="24"/>
                <w:szCs w:val="24"/>
              </w:rPr>
              <w:lastRenderedPageBreak/>
              <w:t>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5823C0C2" w14:textId="77777777" w:rsidTr="005D065C">
        <w:trPr>
          <w:trHeight w:val="63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D30B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614" w14:textId="17EB6F4B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«Р» через створення, оновлення та </w:t>
            </w:r>
            <w:r w:rsidRPr="0043177D">
              <w:rPr>
                <w:sz w:val="24"/>
                <w:szCs w:val="24"/>
              </w:rPr>
              <w:lastRenderedPageBreak/>
              <w:t>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E31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5D50471" w14:textId="259C5295" w:rsidR="00BE2600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8184AAD" w14:textId="3BE931C1" w:rsidR="00BE2600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«Р».</w:t>
            </w:r>
          </w:p>
          <w:p w14:paraId="16F5B0B5" w14:textId="77777777" w:rsidR="00BE2600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F391E79" w14:textId="77777777" w:rsidR="004D6A5B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E955B7C" w14:textId="626C48FE" w:rsidR="00F944FF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1DE" w14:textId="77777777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3E7B18D" w14:textId="77777777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Дотримуватись </w:t>
            </w:r>
          </w:p>
          <w:p w14:paraId="4A934A76" w14:textId="77777777" w:rsidR="006D2941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lastRenderedPageBreak/>
              <w:t>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F9C5B59" w14:textId="6537A441" w:rsidR="006D2941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Г6.У1.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засади проєктування стадії «Р».</w:t>
            </w:r>
          </w:p>
          <w:p w14:paraId="7C692DEF" w14:textId="77777777" w:rsidR="006D2941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А1.У4.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програмне забезпечення, призначене для створення, оновлення та застосування ВІМ-моделі об’єкта, а також СПЗ.</w:t>
            </w:r>
          </w:p>
          <w:p w14:paraId="0276334D" w14:textId="77777777" w:rsidR="007950A7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А1.У5.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Використовувати функціонал електронної системи та електронного кабінету.</w:t>
            </w:r>
          </w:p>
          <w:p w14:paraId="72E3854D" w14:textId="28CAADB1" w:rsidR="00F944FF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А1.У6.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27C" w14:textId="5E4D10D3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365" w14:textId="06454AEF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3C0EFD81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620001A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(бездіяльність) чи за прийняте рішення.</w:t>
            </w:r>
          </w:p>
          <w:p w14:paraId="34B0AECD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00AE18" w14:textId="792EC1A4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F944FF" w:rsidRPr="0043177D" w14:paraId="5495326E" w14:textId="77777777" w:rsidTr="00A16EA4">
        <w:trPr>
          <w:trHeight w:val="27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426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DF2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2BEA3F90" w14:textId="2D41E990" w:rsidR="00F944FF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59F2CAD7" w14:textId="77777777" w:rsidTr="005D065C">
        <w:trPr>
          <w:trHeight w:val="143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712C" w14:textId="37320DA6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Ґ.</w:t>
            </w:r>
            <w:r w:rsidRPr="0043177D">
              <w:rPr>
                <w:sz w:val="24"/>
                <w:szCs w:val="24"/>
              </w:rPr>
              <w:t xml:space="preserve"> Управління об’єктом, що за </w:t>
            </w:r>
            <w:r w:rsidRPr="0043177D">
              <w:rPr>
                <w:sz w:val="24"/>
                <w:szCs w:val="24"/>
              </w:rPr>
              <w:lastRenderedPageBreak/>
              <w:t>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B12D" w14:textId="2B376895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Ґ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 xml:space="preserve"> Здатність впроваджувати </w:t>
            </w:r>
            <w:r w:rsidRPr="0043177D">
              <w:rPr>
                <w:sz w:val="24"/>
                <w:szCs w:val="24"/>
              </w:rPr>
              <w:lastRenderedPageBreak/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«ТЕО»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3BC15" w14:textId="6A57C294" w:rsidR="00CD4BED" w:rsidRPr="0043177D" w:rsidRDefault="003224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</w:t>
            </w:r>
            <w:r w:rsidR="00CD4BE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1.З1.</w:t>
            </w:r>
            <w:r w:rsidR="00CD4BE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управління об’єктом, що за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класом наслідків (відповідальності) належать до об’єктів із середніми наслідками (СС2), на етапі його проєктування</w:t>
            </w:r>
            <w:r w:rsidR="00CD4BE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застосування ВІМ-моделі об’єкта, а також через використання СПЗ.</w:t>
            </w:r>
          </w:p>
          <w:p w14:paraId="68B32973" w14:textId="77CBC3E7" w:rsidR="00CD4BED" w:rsidRPr="0043177D" w:rsidRDefault="0061328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CD4BE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</w:t>
            </w:r>
            <w:r w:rsidR="00CD4BE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2077B2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C4A06FB" w14:textId="2D14480F" w:rsidR="00CD4BED" w:rsidRPr="0043177D" w:rsidRDefault="00D918C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«ТЕО».</w:t>
            </w:r>
          </w:p>
          <w:p w14:paraId="7EFA9BBA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3EA065FA" w14:textId="77777777" w:rsidR="004D6A5B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7DDDF7E" w14:textId="107DA144" w:rsidR="0039637F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0A231" w14:textId="77777777" w:rsidR="00816266" w:rsidRPr="0043177D" w:rsidRDefault="0081626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FCB8F2A" w14:textId="77777777" w:rsidR="00816266" w:rsidRPr="0043177D" w:rsidRDefault="0081626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FAA8B28" w14:textId="1F7A3EE5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«ТЕО».</w:t>
            </w:r>
          </w:p>
          <w:p w14:paraId="4CA98839" w14:textId="77777777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EC1BB59" w14:textId="77777777" w:rsidR="007950A7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5D3BDF1" w14:textId="0B9719B4" w:rsidR="0039637F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7FDF" w14:textId="4D8B5F45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</w:t>
            </w:r>
            <w:r w:rsidRPr="0043177D">
              <w:rPr>
                <w:sz w:val="24"/>
                <w:szCs w:val="24"/>
              </w:rPr>
              <w:lastRenderedPageBreak/>
              <w:t>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E536" w14:textId="7B4D9323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групи фахівців виконувати трудову функцію Ґ, визначену цим професійним стандартом.</w:t>
            </w:r>
          </w:p>
          <w:p w14:paraId="051347C6" w14:textId="77777777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FB533D9" w14:textId="77777777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592D928" w14:textId="77777777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4786621" w14:textId="1DA1BEC2" w:rsidR="0039637F" w:rsidRPr="0043177D" w:rsidRDefault="007409F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24718665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21EB8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CB1" w14:textId="62E7AB41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«ТЕР»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8EEDAB2" w14:textId="77777777" w:rsidR="003B09AC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E488FF7" w14:textId="77777777" w:rsidR="003B09AC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0C7E480" w14:textId="12D5A2BF" w:rsidR="003B09AC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«ТЕР».</w:t>
            </w:r>
          </w:p>
          <w:p w14:paraId="1F95E050" w14:textId="77777777" w:rsidR="003B09AC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446BC90" w14:textId="77777777" w:rsidR="004D6A5B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3C7DF97" w14:textId="32C7C113" w:rsidR="0039637F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4ACAF61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FD0DF26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B0D9683" w14:textId="546BD370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«ТЕР».</w:t>
            </w:r>
          </w:p>
          <w:p w14:paraId="6353F408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FA6A724" w14:textId="77777777" w:rsidR="007950A7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5D99406" w14:textId="631DF757" w:rsidR="0039637F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71080E0" w14:textId="76D2B421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6E63D5D8" w14:textId="6A28E675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070FA779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E9884ED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C306C3D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F2CCAEB" w14:textId="28B5289E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</w:t>
            </w:r>
            <w:r w:rsidRPr="0043177D">
              <w:rPr>
                <w:sz w:val="24"/>
                <w:szCs w:val="24"/>
              </w:rPr>
              <w:lastRenderedPageBreak/>
              <w:t>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28DA4782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D8F42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426" w14:textId="26077E5E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«ЕП» через створення, оновлення та застосування ВІМ-</w:t>
            </w:r>
            <w:r w:rsidRPr="0043177D">
              <w:rPr>
                <w:sz w:val="24"/>
                <w:szCs w:val="24"/>
              </w:rPr>
              <w:lastRenderedPageBreak/>
              <w:t>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71953BC" w14:textId="77777777" w:rsidR="00F0411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1AE1CF4" w14:textId="77777777" w:rsidR="00F0411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F998551" w14:textId="1C175ECC" w:rsidR="00F0411B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«ЕП».</w:t>
            </w:r>
          </w:p>
          <w:p w14:paraId="3F9C7BF9" w14:textId="77777777" w:rsidR="00F0411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D9652FE" w14:textId="77777777" w:rsidR="004D6A5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67F4974" w14:textId="392BBA49" w:rsidR="0039637F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E17C7F6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15EE01D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FC897C4" w14:textId="7F4A6204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«ЕП».</w:t>
            </w:r>
          </w:p>
          <w:p w14:paraId="7D73353B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FEE38F2" w14:textId="77777777" w:rsidR="007950A7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C31C686" w14:textId="5058F650" w:rsidR="0039637F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C99E549" w14:textId="0C553C92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48E401AD" w14:textId="227119E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6E21203D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7DEAE90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04DB7B18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6FDFCDC" w14:textId="730E04B5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2165BD72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619EC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873" w14:textId="7EB8C047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43177D">
              <w:rPr>
                <w:sz w:val="24"/>
                <w:szCs w:val="24"/>
              </w:rPr>
              <w:lastRenderedPageBreak/>
              <w:t>із середніми наслідками (СС2), на етапі його проєктування стадії «П»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49D9D53" w14:textId="77777777" w:rsidR="009B33C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6DA95E14" w14:textId="77777777" w:rsidR="009B33C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58B18CF" w14:textId="1F33843D" w:rsidR="009B33C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«П».</w:t>
            </w:r>
          </w:p>
          <w:p w14:paraId="14437446" w14:textId="77777777" w:rsidR="009B33C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965D67B" w14:textId="77777777" w:rsidR="004D6A5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3E15C30" w14:textId="2AD285DA" w:rsidR="0039637F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6787040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05773F70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AC96CA6" w14:textId="2BE6A173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«П».</w:t>
            </w:r>
          </w:p>
          <w:p w14:paraId="2C5A08A7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E02031C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79A7362" w14:textId="223BDFB6" w:rsidR="0039637F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B493730" w14:textId="3D0153C7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43177D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BD78E68" w14:textId="368AB4B6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177F3953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6C6DD47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623A225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2D71C4E" w14:textId="70102581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36F087A4" w14:textId="77777777" w:rsidTr="005D065C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18179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E9A" w14:textId="203CD867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5.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«РП»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CB2871B" w14:textId="77777777" w:rsidR="0091431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7F5F0F2" w14:textId="77777777" w:rsidR="0091431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1296176" w14:textId="778AC38A" w:rsidR="0091431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«РП»</w:t>
            </w:r>
            <w:r w:rsidR="0091431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B8CB4C5" w14:textId="77777777" w:rsidR="0091431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43911D86" w14:textId="77777777" w:rsidR="004D6A5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67E5625" w14:textId="1DEA60D2" w:rsidR="0039637F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6B55CC9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6B54D2F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45EC676" w14:textId="7208E02F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«РП».</w:t>
            </w:r>
          </w:p>
          <w:p w14:paraId="02F0742A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67F03C71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7BBBF3A" w14:textId="430668D3" w:rsidR="0039637F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8A40297" w14:textId="76F7CF9B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367BAB51" w14:textId="738EBB26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41681A2B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1C0B1FF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8795D53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0431A0" w14:textId="12FE2341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6A2536" w14:paraId="13BFEB24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611D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AC3" w14:textId="42DD773E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6.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B60" w14:textId="77777777" w:rsidR="001805B4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DF77C5B" w14:textId="77777777" w:rsidR="001805B4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A6A77AB" w14:textId="154BDC9E" w:rsidR="001805B4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«Р».</w:t>
            </w:r>
          </w:p>
          <w:p w14:paraId="317D8EF9" w14:textId="77777777" w:rsidR="001805B4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79DF5F5" w14:textId="77777777" w:rsidR="004D6A5B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B7473E4" w14:textId="0A4080E8" w:rsidR="0039637F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9A3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43614C8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79C80C14" w14:textId="38FBEC8C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«Р».</w:t>
            </w:r>
          </w:p>
          <w:p w14:paraId="0A8449CA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2995F87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D8EBEC7" w14:textId="4BA70C8D" w:rsidR="0039637F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709" w14:textId="1BE4771B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FE2" w14:textId="52F4458F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6E88BE93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F040691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87C9137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B958FF1" w14:textId="4DDBA8B9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</w:t>
            </w:r>
            <w:r w:rsidRPr="0043177D">
              <w:rPr>
                <w:sz w:val="24"/>
                <w:szCs w:val="24"/>
              </w:rPr>
              <w:lastRenderedPageBreak/>
              <w:t>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39637F" w:rsidRPr="0043177D" w14:paraId="20A5E056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3013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9F8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0FEA0A9D" w14:textId="7122D843" w:rsidR="0039637F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0CDF121E" w14:textId="77777777" w:rsidTr="005D065C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17FB" w14:textId="6A52A540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</w:t>
            </w:r>
            <w:r w:rsidRPr="0043177D">
              <w:rPr>
                <w:sz w:val="24"/>
                <w:szCs w:val="24"/>
              </w:rPr>
              <w:lastRenderedPageBreak/>
              <w:t>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22D" w14:textId="03E1B3F8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Д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</w:t>
            </w:r>
            <w:r w:rsidRPr="0043177D">
              <w:rPr>
                <w:sz w:val="24"/>
                <w:szCs w:val="24"/>
              </w:rPr>
              <w:lastRenderedPageBreak/>
              <w:t>проєктування стадії «ТЕО»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73E51" w14:textId="14623825" w:rsidR="00F04E48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86E9792" w14:textId="49B8F90A" w:rsidR="00F04E48" w:rsidRPr="0043177D" w:rsidRDefault="009F69F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="00F04E48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F04E4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зі значними наслідками (СС3)</w:t>
            </w:r>
            <w:r w:rsidR="00F04E4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5B99654" w14:textId="3FA4307E" w:rsidR="00F04E48" w:rsidRPr="0043177D" w:rsidRDefault="00D918C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«ТЕО».</w:t>
            </w:r>
          </w:p>
          <w:p w14:paraId="5BC8E9A2" w14:textId="77777777" w:rsidR="00F04E48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FDD13E3" w14:textId="77777777" w:rsidR="004D6A5B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3C9C199" w14:textId="69BB41ED" w:rsidR="006A7227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2B86C" w14:textId="4215A060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149FC94" w14:textId="6A8C03ED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E6B581D" w14:textId="44319F1D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«ТЕО».</w:t>
            </w:r>
          </w:p>
          <w:p w14:paraId="472019AB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1E6A0E7" w14:textId="77777777" w:rsidR="00C82EBC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E14B55D" w14:textId="7F169F35" w:rsidR="006A7227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EA620" w14:textId="26B9FBC9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048A" w14:textId="02FD96E0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246BEB57" w14:textId="77777777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B302DD6" w14:textId="77777777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25B64A6" w14:textId="77777777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4B7DE7C" w14:textId="67312272" w:rsidR="006A7227" w:rsidRPr="0043177D" w:rsidRDefault="00CE5B0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6D2F5AC5" w14:textId="77777777" w:rsidTr="005D065C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6850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756" w14:textId="1FFE4EBB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 xml:space="preserve"> Здатність впроваджувати </w:t>
            </w:r>
            <w:r w:rsidRPr="0043177D">
              <w:rPr>
                <w:sz w:val="24"/>
                <w:szCs w:val="24"/>
              </w:rPr>
              <w:lastRenderedPageBreak/>
              <w:t>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«ТЕР»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9FA2A73" w14:textId="7777777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D3B6ACD" w14:textId="7777777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B7CF90A" w14:textId="7A349D2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«ТЕР».</w:t>
            </w:r>
          </w:p>
          <w:p w14:paraId="446AC1CF" w14:textId="7777777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130B3889" w14:textId="77777777" w:rsidR="004D6A5B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48F82A7" w14:textId="1E46893A" w:rsidR="006A7227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2811BE0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E1747A0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E23AAA7" w14:textId="2F0D6A96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«ТЕР».</w:t>
            </w:r>
          </w:p>
          <w:p w14:paraId="7956A739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D14D44F" w14:textId="77777777" w:rsidR="004A7B9A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094144B" w14:textId="7C9E399A" w:rsidR="006A7227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BDB29A2" w14:textId="47FD119B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</w:t>
            </w:r>
            <w:r w:rsidRPr="0043177D">
              <w:rPr>
                <w:sz w:val="24"/>
                <w:szCs w:val="24"/>
              </w:rPr>
              <w:lastRenderedPageBreak/>
              <w:t>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1B3963D0" w14:textId="535A6BD6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групи фахівців виконувати трудову функцію Д, визначену цим професійним стандартом.</w:t>
            </w:r>
          </w:p>
          <w:p w14:paraId="03B6E9C0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B320D4B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A34C5F8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1D90205" w14:textId="059B9F20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3720BAAE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A396B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F78" w14:textId="5259ABA4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«ЕП»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0C1AECB" w14:textId="77777777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15B906B" w14:textId="77777777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0C01736" w14:textId="569BCDE1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«ЕП».</w:t>
            </w:r>
          </w:p>
          <w:p w14:paraId="54475140" w14:textId="77777777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3D2621A" w14:textId="77777777" w:rsidR="004D6A5B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E41C103" w14:textId="561D79B1" w:rsidR="006A7227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AA2E207" w14:textId="77777777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5C6093A" w14:textId="77777777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95CB204" w14:textId="370CF4A0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«ЕП».</w:t>
            </w:r>
          </w:p>
          <w:p w14:paraId="142602EC" w14:textId="77777777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AF306A" w14:textId="77777777" w:rsidR="00994801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B9688CD" w14:textId="0ACEEEE3" w:rsidR="006A7227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90AEBEE" w14:textId="52993B01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3E3454E8" w14:textId="2F4D710A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78AA30A7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41977D8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0177900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309B990" w14:textId="2F89E58B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</w:t>
            </w:r>
            <w:r w:rsidRPr="0043177D">
              <w:rPr>
                <w:sz w:val="24"/>
                <w:szCs w:val="24"/>
              </w:rPr>
              <w:lastRenderedPageBreak/>
              <w:t>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5F9DDA08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6783A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329" w14:textId="096DF92B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«П» через створення, оновлення та застосування ВІМ-</w:t>
            </w:r>
            <w:r w:rsidRPr="0043177D">
              <w:rPr>
                <w:sz w:val="24"/>
                <w:szCs w:val="24"/>
              </w:rPr>
              <w:lastRenderedPageBreak/>
              <w:t>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C5EE553" w14:textId="77777777" w:rsidR="00C377D4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F90A061" w14:textId="77777777" w:rsidR="00C377D4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A659390" w14:textId="3723B883" w:rsidR="00C377D4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«П».</w:t>
            </w:r>
          </w:p>
          <w:p w14:paraId="35DACB7D" w14:textId="77777777" w:rsidR="00C377D4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D65E956" w14:textId="77777777" w:rsidR="004D6A5B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206431B" w14:textId="672B2637" w:rsidR="006A7227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4A80B82" w14:textId="77777777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DCE6586" w14:textId="77777777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219A3B8" w14:textId="5AD73903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«П».</w:t>
            </w:r>
          </w:p>
          <w:p w14:paraId="2CAA7BBF" w14:textId="77777777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4B6B2E3" w14:textId="77777777" w:rsidR="008F3D3E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5493C5A" w14:textId="20555550" w:rsidR="006A7227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59CFE7E" w14:textId="5B796B14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5837D897" w14:textId="303EBC33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717D038D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3FE2B3C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28CD961C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2DC11A5" w14:textId="72046691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1C0158E7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3EBF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F70F" w14:textId="1941F803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43177D">
              <w:rPr>
                <w:sz w:val="24"/>
                <w:szCs w:val="24"/>
              </w:rPr>
              <w:lastRenderedPageBreak/>
              <w:t>зі значними наслідками (СС3), на етапі його проєктування стадії «РП»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3BEB941" w14:textId="77777777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(СС3), на етапі його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проєктування через створення, оновлення та застосування ВІМ-моделі об’єкта, а також через використання СПЗ.</w:t>
            </w:r>
          </w:p>
          <w:p w14:paraId="36D5BFB7" w14:textId="77777777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128A5CC" w14:textId="46D71A4F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«РП».</w:t>
            </w:r>
          </w:p>
          <w:p w14:paraId="4F6D668A" w14:textId="77777777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9AE4D6A" w14:textId="77777777" w:rsidR="004D6A5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F2BD3D8" w14:textId="1A6A438E" w:rsidR="006A7227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8EAB610" w14:textId="77777777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4F574513" w14:textId="77777777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201CBC2" w14:textId="26B24038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«РП».</w:t>
            </w:r>
          </w:p>
          <w:p w14:paraId="79F2B3DB" w14:textId="77777777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E920F15" w14:textId="77777777" w:rsidR="00D14F5F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F6AAD55" w14:textId="22D98A0E" w:rsidR="006A7227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A8861A1" w14:textId="5C0DD6AD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43177D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2DDFC3EF" w14:textId="6F4BEC7A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7C6C7A04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891F59E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288AC81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D164FD4" w14:textId="104E9F3E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2530CF83" w14:textId="77777777" w:rsidTr="005D065C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4412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28C" w14:textId="5B86D771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6.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CD5" w14:textId="77777777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0AC3861" w14:textId="77777777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9FBD980" w14:textId="3E755E75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«Р».</w:t>
            </w:r>
          </w:p>
          <w:p w14:paraId="6DD3CB81" w14:textId="77777777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та застосування ВІМ-моделі об’єкта, а також СПЗ.</w:t>
            </w:r>
          </w:p>
          <w:p w14:paraId="53E737B9" w14:textId="77777777" w:rsidR="004D6A5B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BAD6003" w14:textId="32DC9906" w:rsidR="006A7227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255D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8DD226D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67E6792" w14:textId="5617AB74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«Р».</w:t>
            </w:r>
          </w:p>
          <w:p w14:paraId="5A5819D0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161F6A85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549340D" w14:textId="73015B7B" w:rsidR="006A7227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8BDA" w14:textId="19F180B8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C0DA" w14:textId="1CC468EA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2FD62EEF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6D34218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19B6032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A27D55B" w14:textId="30C630F6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7227" w:rsidRPr="0043177D" w14:paraId="7A35CCB1" w14:textId="77777777" w:rsidTr="00A16EA4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FBA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B5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288190D" w14:textId="2160F79B" w:rsidR="006A7227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1CE96072" w14:textId="77777777" w:rsidTr="005D065C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55F2C" w14:textId="36BB4A17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B30" w14:textId="302CDDB7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з видом будівництва «Нове будівництво»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D9E18" w14:textId="11687AFB" w:rsidR="00D8779B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E76B904" w14:textId="0A79DAA8" w:rsidR="00D8779B" w:rsidRPr="0043177D" w:rsidRDefault="00D7700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="00D877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BA48E12" w14:textId="66CED175" w:rsidR="00D8779B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</w:t>
            </w:r>
            <w:r w:rsidR="00D877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D877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будівництва з видом будівництва «Нове будівництво»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2EB042F" w14:textId="77777777" w:rsidR="00D8779B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E165CF6" w14:textId="77777777" w:rsidR="004D6A5B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66CD21C" w14:textId="288C6BF5" w:rsidR="00F644B3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C697A" w14:textId="31454691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F67552B" w14:textId="30899E6E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3A3B4962" w14:textId="1CB27447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485BA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будівництва з видом будівництва «Нове будівництво»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F7B0AB3" w14:textId="77777777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1F0976E" w14:textId="77777777" w:rsidR="005F7E19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7C55591" w14:textId="5FD8F9B6" w:rsidR="00F644B3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438A" w14:textId="60E3CC76" w:rsidR="00F644B3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05604" w14:textId="42B75566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5E60AAF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D8CE6C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17E60F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45DBD0E3" w14:textId="4859F908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16BB26A8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C6CC7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4B9" w14:textId="4FC90B22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</w:t>
            </w:r>
            <w:r w:rsidRPr="0043177D">
              <w:rPr>
                <w:sz w:val="24"/>
                <w:szCs w:val="24"/>
              </w:rPr>
              <w:lastRenderedPageBreak/>
              <w:t>будівництва з видом будівництва «Реконструкція»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CADC471" w14:textId="7777777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155CD8A" w14:textId="7777777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3BADA3C" w14:textId="0413C98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«Реконструкція».</w:t>
            </w:r>
          </w:p>
          <w:p w14:paraId="425304FE" w14:textId="7777777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941C3CB" w14:textId="77777777" w:rsidR="004D6A5B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F7A1C4B" w14:textId="281CF077" w:rsidR="00F644B3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C2DC9E8" w14:textId="77777777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63A7C3DD" w14:textId="77777777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3611D56B" w14:textId="6E5518DD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«Реконструкція».</w:t>
            </w:r>
          </w:p>
          <w:p w14:paraId="6535456E" w14:textId="77777777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11F7793" w14:textId="77777777" w:rsidR="00224CCB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A9C6734" w14:textId="7A35E858" w:rsidR="00F644B3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D2FF668" w14:textId="1E27BEDC" w:rsidR="00F644B3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AB1F5DF" w14:textId="47B61EE8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18326E17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1B6286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4397653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40CB652" w14:textId="4B7D25BE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0C02124D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6BDB8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8A4" w14:textId="7CC51DB2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з видом будівництва «Реставрація»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1832DDFF" w14:textId="77777777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27B386E" w14:textId="77777777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C30C806" w14:textId="2CD52461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«Реставрація».</w:t>
            </w:r>
          </w:p>
          <w:p w14:paraId="767675F4" w14:textId="77777777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для створення, оновлення та застосування ВІМ-моделі об’єкта, а також СПЗ.</w:t>
            </w:r>
          </w:p>
          <w:p w14:paraId="79884A71" w14:textId="77777777" w:rsidR="004D6A5B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37D82C0" w14:textId="5181BEF9" w:rsidR="00F644B3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B59ECAC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3D9872F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B23E3EE" w14:textId="13CA1295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«Реставрація».</w:t>
            </w:r>
          </w:p>
          <w:p w14:paraId="7AEBCA5E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2829CDAA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10DCD4D" w14:textId="3B398180" w:rsidR="00F644B3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989DCBD" w14:textId="082C5B77" w:rsidR="00F644B3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1B1DD0D4" w14:textId="31FAFF2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61E11095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2460D7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47FE9F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8E6095D" w14:textId="5A40ABF5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6A2536" w14:paraId="49EB29F7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4BB76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86D24" w14:textId="4D6D012F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з видом будівництва «Капітальний ремонт»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058E0D6" w14:textId="77777777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CB672C5" w14:textId="77777777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1E5DC151" w14:textId="23760C48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«Капітальний ремонт».</w:t>
            </w:r>
          </w:p>
          <w:p w14:paraId="0DCDFA6C" w14:textId="77777777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8943A98" w14:textId="77777777" w:rsidR="004D6A5B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D1FDEA9" w14:textId="1EE3E9FC" w:rsidR="00F644B3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1EC92D8" w14:textId="77777777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BCA3532" w14:textId="77777777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77679900" w14:textId="173641DF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«Капітальний ремонт».</w:t>
            </w:r>
          </w:p>
          <w:p w14:paraId="5C658D09" w14:textId="77777777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6413DF4" w14:textId="77777777" w:rsidR="00067FBC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AADD87B" w14:textId="18F5516B" w:rsidR="00F644B3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A56AD6A" w14:textId="28BDA4AC" w:rsidR="00F644B3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E11CB6A" w14:textId="17118AA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0BB5938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FEA4D6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AA7752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A47A755" w14:textId="3547319D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F644B3" w:rsidRPr="0043177D" w14:paraId="466A0C16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A819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C9B76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53142205" w14:textId="5894F2FB" w:rsidR="00F644B3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0F1CE35F" w14:textId="77777777" w:rsidTr="005D065C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53D40" w14:textId="4D53843A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об’єктів із середніми наслідками (СС2), на етапі його будівництва через </w:t>
            </w:r>
            <w:r w:rsidRPr="0043177D">
              <w:rPr>
                <w:sz w:val="24"/>
                <w:szCs w:val="24"/>
              </w:rPr>
              <w:lastRenderedPageBreak/>
              <w:t>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1EC" w14:textId="3BFE8DB8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Є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</w:t>
            </w:r>
            <w:r w:rsidRPr="0043177D">
              <w:rPr>
                <w:sz w:val="24"/>
                <w:szCs w:val="24"/>
              </w:rPr>
              <w:lastRenderedPageBreak/>
              <w:t>на етапі його будівництва з видом будівництва «Нове будівництво»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AA1F3" w14:textId="54457C56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3E23B880" w14:textId="676E06DE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B69DC70" w14:textId="77777777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«Нове будівництво».</w:t>
            </w:r>
          </w:p>
          <w:p w14:paraId="273AC201" w14:textId="77777777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6C600CA" w14:textId="77777777" w:rsidR="004D6A5B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DA9E41F" w14:textId="68D176C3" w:rsidR="00E96BBA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1DF5F" w14:textId="04151917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2B331E26" w14:textId="45EF5F25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63185B17" w14:textId="77777777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«Нове будівництво».</w:t>
            </w:r>
          </w:p>
          <w:p w14:paraId="386B5F8B" w14:textId="77777777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3833B4C" w14:textId="77777777" w:rsidR="006933D8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9A16DD9" w14:textId="5CA7916F" w:rsidR="00E96BBA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00FF3" w14:textId="0E63160E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72DF4" w14:textId="2424D231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50BA9BE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1FC5BA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954712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A70A955" w14:textId="6786B9F1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41797B4C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74D88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FD1" w14:textId="33053112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з видом будівництва «Реконструкція»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1738ED2" w14:textId="77777777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93AF804" w14:textId="77777777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649703E" w14:textId="1144689F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«Реконструкція».</w:t>
            </w:r>
          </w:p>
          <w:p w14:paraId="5A63DC9A" w14:textId="77777777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для створення, оновлення та застосування ВІМ-моделі об’єкта, а також СПЗ.</w:t>
            </w:r>
          </w:p>
          <w:p w14:paraId="157E6146" w14:textId="77777777" w:rsidR="004D6A5B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9B10295" w14:textId="5254AD04" w:rsidR="00E96BBA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5817912" w14:textId="77777777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630E9E00" w14:textId="77777777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2D04682" w14:textId="6ED917A9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«Реконструкція».</w:t>
            </w:r>
          </w:p>
          <w:p w14:paraId="4B2DC144" w14:textId="77777777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оновлення та застосування ВІМ-моделі об’єкта, а також СПЗ.</w:t>
            </w:r>
          </w:p>
          <w:p w14:paraId="5FF2D178" w14:textId="77777777" w:rsidR="002940E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6BCD922" w14:textId="7C478CD5" w:rsidR="00E96BBA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5E2C060" w14:textId="0A51DA13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4834264F" w14:textId="2C8F0CF4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13AE81D7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8B7C01E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C51FC6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6FAE03D" w14:textId="604D4D37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6A2536" w14:paraId="2E64D41F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BE51A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61F" w14:textId="2DAABF60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з видом будівництва «Реставрація»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1CE2A54" w14:textId="77777777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D3AB98D" w14:textId="77777777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70ED1250" w14:textId="4856E6E5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«Реставрація».</w:t>
            </w:r>
          </w:p>
          <w:p w14:paraId="51E47AD3" w14:textId="77777777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701C0ED" w14:textId="77777777" w:rsidR="004D6A5B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28A90E1" w14:textId="39A917C5" w:rsidR="00E96BBA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6073A4B" w14:textId="7777777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E541201" w14:textId="7777777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A43AA7F" w14:textId="6570F0F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«Реставрація».</w:t>
            </w:r>
          </w:p>
          <w:p w14:paraId="70F0A6D2" w14:textId="7777777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A8B7BEB" w14:textId="77777777" w:rsidR="00305ECC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8E4FDFA" w14:textId="71B6BD5D" w:rsidR="00E96BBA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3F02B93" w14:textId="0127CD38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1098279A" w14:textId="5B23EF13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3833F2A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BF08A85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5FEDD5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C47260" w14:textId="6D7E4851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0C546AFA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A7DDA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72C" w14:textId="66A6C814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з видом будівництва </w:t>
            </w:r>
            <w:r w:rsidRPr="0043177D">
              <w:rPr>
                <w:sz w:val="24"/>
                <w:szCs w:val="24"/>
              </w:rPr>
              <w:lastRenderedPageBreak/>
              <w:t>«Капітальний ремонт»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E3C" w14:textId="77777777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6EC4FCF4" w14:textId="77777777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62911E8" w14:textId="4E023570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«Капітальний ремонт».</w:t>
            </w:r>
          </w:p>
          <w:p w14:paraId="40A0AF19" w14:textId="77777777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BDE7C02" w14:textId="77777777" w:rsidR="004D6A5B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A24B9F2" w14:textId="20788DA3" w:rsidR="00E96BBA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52D" w14:textId="77777777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79E9A1F" w14:textId="77777777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A8B6AE2" w14:textId="74999FAE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«Капітальний ремонт».</w:t>
            </w:r>
          </w:p>
          <w:p w14:paraId="41902EDA" w14:textId="77777777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57139F7" w14:textId="77777777" w:rsidR="004B4B24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DFE2CEB" w14:textId="4DD9BE95" w:rsidR="00E96BBA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918" w14:textId="6EF8874D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2FB" w14:textId="2CE6F0B4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16157BDC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13D74F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вчинену дію (бездіяльність) чи за прийняте рішення.</w:t>
            </w:r>
          </w:p>
          <w:p w14:paraId="3DBE3ED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FB420A1" w14:textId="467CAC25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E96BBA" w:rsidRPr="0043177D" w14:paraId="2866A55E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445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B31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0EF5396" w14:textId="504BE3F1" w:rsidR="00E96BBA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3AF91D3A" w14:textId="77777777" w:rsidTr="005D065C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7E80" w14:textId="00DB92EE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Ж.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DC8" w14:textId="3D01002E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з видом будівництва «Нове будівництво»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3E41" w14:textId="05CFD79C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33A61BCE" w14:textId="536571DD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6857FA9" w14:textId="77777777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«Нове будівництво».</w:t>
            </w:r>
          </w:p>
          <w:p w14:paraId="4A7F375B" w14:textId="77777777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для створення, оновлення та застосування ВІМ-моделі об’єкта, а також СПЗ.</w:t>
            </w:r>
          </w:p>
          <w:p w14:paraId="404CEFD1" w14:textId="77777777" w:rsidR="004D6A5B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A396DDC" w14:textId="240DCBB7" w:rsidR="004D4691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786B" w14:textId="1FB1D40D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31D89D8" w14:textId="73C99CB9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F3E0FAA" w14:textId="77777777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«Нове будівництво».</w:t>
            </w:r>
          </w:p>
          <w:p w14:paraId="1AEBD1B0" w14:textId="77777777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оновлення та застосування ВІМ-моделі об’єкта, а також СПЗ.</w:t>
            </w:r>
          </w:p>
          <w:p w14:paraId="6CAC04B1" w14:textId="77777777" w:rsidR="00233D2D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</w:t>
            </w:r>
            <w:r w:rsidR="00233D2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8386059" w14:textId="60E5D868" w:rsidR="004D4691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4FE7D" w14:textId="4D2895F9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E793" w14:textId="318FE98C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Ж, визначену цим професійним стандартом.</w:t>
            </w:r>
          </w:p>
          <w:p w14:paraId="6394CDF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EAE553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1083309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733D82E" w14:textId="129ADD7A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6A2536" w14:paraId="06247619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E473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F59" w14:textId="2A5A9B90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з видом будівництва «Реконструкція»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B60F9F9" w14:textId="77777777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2628D51" w14:textId="77777777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69D41751" w14:textId="3F61A819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«Реконструкція».</w:t>
            </w:r>
          </w:p>
          <w:p w14:paraId="088F75CA" w14:textId="77777777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4F08317" w14:textId="77777777" w:rsidR="004D6A5B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85B55C9" w14:textId="20562C5C" w:rsidR="004D4691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39F64CF" w14:textId="77777777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4EB2D58" w14:textId="77777777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D376222" w14:textId="222543F2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="003D7D9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 w:rsidR="003D7D9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</w:t>
            </w:r>
            <w:r w:rsidR="003D7D9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Реконструкція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30BC9209" w14:textId="77777777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946F58F" w14:textId="77777777" w:rsidR="00EF7D74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2F6F4E8" w14:textId="3BA08CD1" w:rsidR="004D4691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71E4FE9" w14:textId="290E3FFC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174AA5AB" w14:textId="7AF284F3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Ж, визначену цим професійним стандартом.</w:t>
            </w:r>
          </w:p>
          <w:p w14:paraId="25C25622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B6F14FE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F85286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0EC5924" w14:textId="126C6A0A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1193FA8D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36384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A66" w14:textId="790AB1F9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з видом будівництва </w:t>
            </w:r>
            <w:r w:rsidRPr="0043177D">
              <w:rPr>
                <w:sz w:val="24"/>
                <w:szCs w:val="24"/>
              </w:rPr>
              <w:lastRenderedPageBreak/>
              <w:t>«Реставрація»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DF337A3" w14:textId="77777777" w:rsidR="00563984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6AA1B3E" w14:textId="77777777" w:rsidR="00563984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6E3E7C1" w14:textId="72B89EE7" w:rsidR="00563984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«Реставрація».</w:t>
            </w:r>
          </w:p>
          <w:p w14:paraId="3EF1928A" w14:textId="77777777" w:rsidR="004D6A5B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9607C94" w14:textId="197F2D17" w:rsidR="004D6A5B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83914AB" w14:textId="60813F26" w:rsidR="004D4691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0321CFC" w14:textId="77777777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3D8EC3EB" w14:textId="77777777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8FED614" w14:textId="4F807BFE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«Реставрація».</w:t>
            </w:r>
          </w:p>
          <w:p w14:paraId="53679096" w14:textId="77777777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4EFFE3D" w14:textId="77777777" w:rsidR="00C33692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0DAC741" w14:textId="4C005CAC" w:rsidR="004D4691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41AC802" w14:textId="22B97347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642CBAF3" w14:textId="5DDB1266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Ж, визначену цим професійним стандартом.</w:t>
            </w:r>
          </w:p>
          <w:p w14:paraId="230CFAC2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3FCAF5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вчинену дію (бездіяльність) чи за прийняте рішення.</w:t>
            </w:r>
          </w:p>
          <w:p w14:paraId="4FDF14F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2779B78" w14:textId="3C340D57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03695605" w14:textId="77777777" w:rsidTr="005D065C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FB049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226" w14:textId="078E4C1D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Ж4. </w:t>
            </w:r>
            <w:r w:rsidRPr="0043177D">
              <w:rPr>
                <w:sz w:val="24"/>
                <w:szCs w:val="24"/>
              </w:rPr>
              <w:t xml:space="preserve">Здатність впроваджувати методи ефективного управління </w:t>
            </w:r>
            <w:r w:rsidRPr="0043177D">
              <w:rPr>
                <w:sz w:val="24"/>
                <w:szCs w:val="24"/>
              </w:rPr>
              <w:lastRenderedPageBreak/>
              <w:t>об’єктом, що за класом наслідків (відповідальності) належать до об’єктів зі значними наслідками (СС3), на етапі його будівництва з видом будівництва «Капітальний ремонт»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17C" w14:textId="77777777" w:rsidR="00AD50ED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3A48F25" w14:textId="77777777" w:rsidR="00AD50ED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B1443E6" w14:textId="53713E59" w:rsidR="00AD50ED" w:rsidRPr="0043177D" w:rsidRDefault="004B2AF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«Капітальний ремонт».</w:t>
            </w:r>
          </w:p>
          <w:p w14:paraId="337DB701" w14:textId="77777777" w:rsidR="00AD50ED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94CAC1F" w14:textId="77777777" w:rsidR="004D6A5B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2628892" w14:textId="4A7FF0FB" w:rsidR="004D4691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522" w14:textId="77777777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6EA9313" w14:textId="77777777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019250F" w14:textId="7795A442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«Капітальний ремонт».</w:t>
            </w:r>
          </w:p>
          <w:p w14:paraId="7FAF6C50" w14:textId="77777777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C0D5AFA" w14:textId="77777777" w:rsidR="009A3DF7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91E2ECB" w14:textId="7B5EB9DD" w:rsidR="004D4691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F00" w14:textId="3F881E45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</w:t>
            </w:r>
            <w:r w:rsidRPr="0043177D">
              <w:rPr>
                <w:sz w:val="24"/>
                <w:szCs w:val="24"/>
              </w:rPr>
              <w:lastRenderedPageBreak/>
              <w:t>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2A1" w14:textId="00BB10F5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трудову функцію Ж, визначену цим професійним стандартом.</w:t>
            </w:r>
          </w:p>
          <w:p w14:paraId="2F360407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6455CB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E024F43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6DE90E4" w14:textId="69A7B06D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4D4691" w:rsidRPr="0043177D" w14:paraId="53060F73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019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B584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1D7CAD03" w14:textId="10296126" w:rsidR="004D4691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613AA2F2" w14:textId="77777777" w:rsidTr="005D065C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DF6A8" w14:textId="5FEE0648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87B7" w14:textId="75E21C74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</w:t>
            </w:r>
            <w:r w:rsidRPr="0043177D">
              <w:rPr>
                <w:sz w:val="24"/>
                <w:szCs w:val="24"/>
              </w:rPr>
              <w:lastRenderedPageBreak/>
              <w:t>вимозі до будівель і споруд «Механічний опір та стійкість»</w:t>
            </w:r>
            <w:bookmarkStart w:id="4" w:name="n182"/>
            <w:bookmarkStart w:id="5" w:name="n188"/>
            <w:bookmarkStart w:id="6" w:name="n189"/>
            <w:bookmarkStart w:id="7" w:name="n196"/>
            <w:bookmarkStart w:id="8" w:name="n198"/>
            <w:bookmarkStart w:id="9" w:name="n199"/>
            <w:bookmarkStart w:id="10" w:name="n20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7BC4B" w14:textId="10F8A93D" w:rsidR="00FF30CB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04F5A8B" w14:textId="1FCADFD4" w:rsidR="00FF30CB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342B0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експлуатації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5F516368" w14:textId="370CE831" w:rsidR="00FF30CB" w:rsidRPr="0043177D" w:rsidRDefault="006B67E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FF30C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1.З3.</w:t>
            </w:r>
            <w:r w:rsidR="00FF30C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підтримання відповідності об’єкта основній вимозі до будівель і споруд «Механічний опір та стійкість»</w:t>
            </w:r>
            <w:r w:rsidR="00FF30C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05F6F9C" w14:textId="77777777" w:rsidR="00FF30CB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7539044" w14:textId="77777777" w:rsidR="00644A87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9BF348C" w14:textId="0C919025" w:rsidR="00406D90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0E54" w14:textId="70CF4C66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837719A" w14:textId="728260D1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</w:t>
            </w:r>
            <w:r w:rsidR="00E12DA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420DE68E" w14:textId="40789151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D23401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підтримання відповідності об’єкта основній вимозі до будівель і споруд «Механічний опір та стійкість»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A52A59C" w14:textId="77777777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17FA5DB" w14:textId="77777777" w:rsidR="00915533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</w:t>
            </w:r>
            <w:r w:rsidR="00E4306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74FBA1F" w14:textId="4F0E4526" w:rsidR="00406D90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41A3E" w14:textId="63FE0EBD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845CC" w14:textId="6EA6BC0E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610A9B25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EEEB3D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675C09A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A8F9457" w14:textId="7E6AC60F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09A90AED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87344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483" w14:textId="79C78264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</w:t>
            </w:r>
            <w:r w:rsidRPr="0043177D">
              <w:rPr>
                <w:sz w:val="24"/>
                <w:szCs w:val="24"/>
              </w:rPr>
              <w:lastRenderedPageBreak/>
              <w:t>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«Пожежна безпека»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6AC8556" w14:textId="77777777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3842FCC" w14:textId="32AFDAB0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342B0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експлуатації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застосування ВІМ-моделі об’єкта, а також через використання СПЗ.</w:t>
            </w:r>
          </w:p>
          <w:p w14:paraId="112A932F" w14:textId="689034F4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</w:t>
            </w:r>
            <w:r w:rsidR="00AE303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Пожежна безпека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295D1F08" w14:textId="77777777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FB4BBC3" w14:textId="77777777" w:rsidR="004D6A5B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45600E4" w14:textId="3110E1D7" w:rsidR="00406D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D4B9979" w14:textId="77777777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784B8B66" w14:textId="77777777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52FBD19" w14:textId="1A10A8A2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«Пожежна безпека».</w:t>
            </w:r>
          </w:p>
          <w:p w14:paraId="7C364E8C" w14:textId="77777777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298D65A" w14:textId="77777777" w:rsidR="00647D34" w:rsidRPr="0043177D" w:rsidRDefault="00915533" w:rsidP="00647D3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26D19BA" w14:textId="2508184C" w:rsidR="00406D90" w:rsidRPr="0043177D" w:rsidRDefault="00915533" w:rsidP="00647D3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E80A174" w14:textId="2488420D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071924DB" w14:textId="673B34F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6AA79A3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AD4BDD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E84F832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7BEB16B" w14:textId="1E324406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67C5E84B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4CA4A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874" w14:textId="61349769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«Гігієна, здоров’я та захист довкілля»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CB2309F" w14:textId="77777777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B0033DC" w14:textId="0E43E13B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1D22836" w14:textId="65093D9C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4C17BC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</w:t>
            </w:r>
            <w:r w:rsidR="004C17B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Гігієна, </w:t>
            </w:r>
            <w:r w:rsidR="004C17B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здоров’я та захист довкілля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165D5651" w14:textId="77777777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55B1E83" w14:textId="77777777" w:rsidR="004D6A5B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B658699" w14:textId="026C71EC" w:rsidR="00406D90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658CCB4" w14:textId="77777777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B1CB7D" w14:textId="77777777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D859CC" w14:textId="2CE6224D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підтримання відповідності об’єкта основній вимозі до будівель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 споруд «Гігієна, здоров’я та захист довкілля».</w:t>
            </w:r>
          </w:p>
          <w:p w14:paraId="48F9A35A" w14:textId="77777777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D9D0BEF" w14:textId="77777777" w:rsidR="00A36FA9" w:rsidRPr="0043177D" w:rsidRDefault="00AE4BB7" w:rsidP="00A36FA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0E96A2F" w14:textId="7BE57A98" w:rsidR="00406D90" w:rsidRPr="0043177D" w:rsidRDefault="00AE4BB7" w:rsidP="00A36FA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59B554E" w14:textId="1A5ABAF3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096853F4" w14:textId="099C1EF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02696CD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1814C99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86450EA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3246F12" w14:textId="3B810EDA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6A2536" w14:paraId="0AE3D137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D6E86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606" w14:textId="76AD179D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підтримувати відповідність об’єкта основній вимозі до будівель і споруд «Безпека і доступність під час експлуатації»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9FB0C33" w14:textId="77777777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F0FF5DD" w14:textId="77777777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2580A5D" w14:textId="00F4BB1B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«Безпека і доступність під час експлуатації».</w:t>
            </w:r>
          </w:p>
          <w:p w14:paraId="0692348E" w14:textId="77777777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0E442A3" w14:textId="77777777" w:rsidR="004D6A5B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4FAA8A0" w14:textId="2D5E2CAA" w:rsidR="00406D90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B01FE14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67D02B4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4DDB17E" w14:textId="6D178910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«Безпека і доступність під час експлуатації».</w:t>
            </w:r>
          </w:p>
          <w:p w14:paraId="27EF2383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C0CC37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F23D0CD" w14:textId="732A7B15" w:rsidR="00406D90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C0E17AC" w14:textId="25C2C808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6123A61F" w14:textId="0F88CF1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2FA8E6C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DAB23C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987A8C9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3AEFB1A" w14:textId="546302A8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153273FF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DEA5E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B9D" w14:textId="5DFE2C44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</w:t>
            </w:r>
            <w:r w:rsidRPr="0043177D">
              <w:rPr>
                <w:sz w:val="24"/>
                <w:szCs w:val="24"/>
              </w:rPr>
              <w:lastRenderedPageBreak/>
              <w:t>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«Захист від шуму та вібрації»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6AE9D54" w14:textId="77777777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3D67229" w14:textId="77777777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4E67626" w14:textId="63661424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«Захист від шуму та вібрації».</w:t>
            </w:r>
          </w:p>
          <w:p w14:paraId="084F4ED3" w14:textId="77777777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8DECC29" w14:textId="77777777" w:rsidR="004D6A5B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14B5C5A" w14:textId="20C53714" w:rsidR="00406D90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1B76B8B" w14:textId="77777777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4A577AE" w14:textId="77777777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AED334A" w14:textId="407CADB5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«Захист від шуму та вібрації».</w:t>
            </w:r>
          </w:p>
          <w:p w14:paraId="38D578FF" w14:textId="77777777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FB43570" w14:textId="77777777" w:rsidR="00684CF4" w:rsidRPr="0043177D" w:rsidRDefault="00FD299B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322CC1F" w14:textId="0E80D691" w:rsidR="00406D90" w:rsidRPr="0043177D" w:rsidRDefault="00FD299B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8FDC2F7" w14:textId="3C80A6E2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</w:t>
            </w:r>
            <w:r w:rsidRPr="0043177D">
              <w:rPr>
                <w:sz w:val="24"/>
                <w:szCs w:val="24"/>
              </w:rPr>
              <w:lastRenderedPageBreak/>
              <w:t>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569C67D" w14:textId="79F692D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З,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визначену цим професійним стандартом.</w:t>
            </w:r>
          </w:p>
          <w:p w14:paraId="75F092F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943A4D7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317971C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A2D4164" w14:textId="5B0CE031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5ACA5316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8A8DF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56F" w14:textId="537BBE66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«Енергозбереження </w:t>
            </w:r>
            <w:r w:rsidRPr="0043177D">
              <w:rPr>
                <w:sz w:val="24"/>
                <w:szCs w:val="24"/>
              </w:rPr>
              <w:lastRenderedPageBreak/>
              <w:t>та енергоефективність»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30A634D" w14:textId="77777777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09045C2" w14:textId="77777777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9D0F394" w14:textId="248B0D00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501D2EE9" w14:textId="77777777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8FE7636" w14:textId="77777777" w:rsidR="004D6A5B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EDB85AC" w14:textId="207E5137" w:rsidR="00406D90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1B21F05" w14:textId="77777777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95CD9E2" w14:textId="77777777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1F8F7D" w14:textId="4FB051F8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17D086D4" w14:textId="77777777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D705932" w14:textId="77777777" w:rsidR="00A43B7E" w:rsidRPr="0043177D" w:rsidRDefault="00684CF4" w:rsidP="00A43B7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6A3E2DE" w14:textId="5DC9AFF6" w:rsidR="00406D90" w:rsidRPr="0043177D" w:rsidRDefault="00684CF4" w:rsidP="00A43B7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84307C8" w14:textId="2E8F0CFC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18019B88" w14:textId="77A6B35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10B8812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140943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5828E9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E8E7925" w14:textId="2CA43E4C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</w:t>
            </w:r>
            <w:r w:rsidRPr="0043177D">
              <w:rPr>
                <w:sz w:val="24"/>
                <w:szCs w:val="24"/>
              </w:rPr>
              <w:lastRenderedPageBreak/>
              <w:t>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4484F4B2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25A3F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1E6" w14:textId="1BC621D5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З7.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</w:t>
            </w:r>
            <w:r w:rsidRPr="0043177D">
              <w:rPr>
                <w:sz w:val="24"/>
                <w:szCs w:val="24"/>
              </w:rPr>
              <w:lastRenderedPageBreak/>
              <w:t>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«Стале використання природних ресурсів»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C4D" w14:textId="77777777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9456B1F" w14:textId="77777777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72B558F" w14:textId="11927AD5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147E2BDD" w14:textId="77777777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D85E6A6" w14:textId="77777777" w:rsidR="004D6A5B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F632B8B" w14:textId="0ED49C89" w:rsidR="00406D90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5F9" w14:textId="77777777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A23C7BC" w14:textId="77777777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9B265D1" w14:textId="2AADA7E8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5BF8D9C4" w14:textId="77777777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72D4170" w14:textId="77777777" w:rsidR="005B4BFC" w:rsidRPr="0043177D" w:rsidRDefault="00006368" w:rsidP="005B4B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A8A380E" w14:textId="7DBA827F" w:rsidR="00406D90" w:rsidRPr="0043177D" w:rsidRDefault="00006368" w:rsidP="005B4B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2A6" w14:textId="40F1F411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98F" w14:textId="75C0E38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1B39758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65E4F9A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B208A1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2904A74" w14:textId="5A5E17E0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406D90" w:rsidRPr="0043177D" w14:paraId="5A074A71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CBB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3A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29B68489" w14:textId="24ECDD1B" w:rsidR="00406D90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1386A7C2" w14:textId="77777777" w:rsidTr="005D065C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9395" w14:textId="28575CED" w:rsidR="002C4C2F" w:rsidRPr="0043177D" w:rsidRDefault="002C4C2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И.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8D5" w14:textId="46A5D902" w:rsidR="002C4C2F" w:rsidRPr="0043177D" w:rsidRDefault="002C4C2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«Механічний опір та стійкість»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061CF" w14:textId="18133C4E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3851359" w14:textId="3EE05959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3440C4E" w14:textId="77777777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підтримання відповідності об’єкта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основній вимозі до будівель і споруд «Механічний опір та стійкість».</w:t>
            </w:r>
          </w:p>
          <w:p w14:paraId="1498F769" w14:textId="77777777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B584059" w14:textId="77777777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31F14B7" w14:textId="13A981EF" w:rsidR="002C4C2F" w:rsidRPr="0043177D" w:rsidRDefault="00FD044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А1.З6.</w:t>
            </w:r>
            <w:r w:rsidRPr="0043177D">
              <w:rPr>
                <w:sz w:val="24"/>
                <w:szCs w:val="24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FD963" w14:textId="7F1A8BED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9D37F1D" w14:textId="478D20E4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1C02E56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підтримання відповідності об’єкта основній вимозі до будівель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 споруд «Механічний опір та стійкість».</w:t>
            </w:r>
          </w:p>
          <w:p w14:paraId="24BE78ED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80EE8C0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A6A994E" w14:textId="349A21C9" w:rsidR="002C4C2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82399" w14:textId="1D2D05D2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5133B" w14:textId="25FB303E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1E0F7ED1" w14:textId="77777777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380EB05" w14:textId="77777777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3C50984" w14:textId="77777777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CA6B63" w14:textId="090AD99C" w:rsidR="002C4C2F" w:rsidRPr="0043177D" w:rsidRDefault="00A1098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sz w:val="24"/>
                <w:szCs w:val="24"/>
              </w:rPr>
              <w:lastRenderedPageBreak/>
              <w:t>інтеграції (BIM технології) вищої професійної кваліфікації (категорії)</w:t>
            </w:r>
          </w:p>
        </w:tc>
      </w:tr>
      <w:tr w:rsidR="006A6727" w:rsidRPr="006A2536" w14:paraId="4BEB5BB6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0A78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E7B" w14:textId="35C85B04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</w:t>
            </w:r>
            <w:r w:rsidRPr="0043177D">
              <w:rPr>
                <w:sz w:val="24"/>
                <w:szCs w:val="24"/>
              </w:rPr>
              <w:lastRenderedPageBreak/>
              <w:t>також через використання СПЗ, спроможних підтримувати відповідність об’єкта основній вимозі до будівель і споруд «Пожежна безпека»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156955E" w14:textId="77777777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1AD06CD" w14:textId="77777777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5EA9D2B" w14:textId="51A2BE76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«Пожежна безпека».</w:t>
            </w:r>
          </w:p>
          <w:p w14:paraId="749C6B63" w14:textId="77777777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95B3782" w14:textId="77777777" w:rsidR="004D6A5B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CB7E2D7" w14:textId="58E52221" w:rsidR="002C4C2F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4CA600A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2D328C4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9CFA579" w14:textId="2489D094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«Пожежна безпека».</w:t>
            </w:r>
          </w:p>
          <w:p w14:paraId="4E0BC442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20C28B5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58627BF" w14:textId="45FCE5E4" w:rsidR="002C4C2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6AFBBD4" w14:textId="6345145E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10A38FD9" w14:textId="4D88C39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6DD23558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455760B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4D9E4E40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EC58E28" w14:textId="4D2CC750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7C1D2E20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4463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9B1" w14:textId="794EC01F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</w:t>
            </w:r>
            <w:r w:rsidRPr="0043177D">
              <w:rPr>
                <w:sz w:val="24"/>
                <w:szCs w:val="24"/>
              </w:rPr>
              <w:lastRenderedPageBreak/>
              <w:t>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«Гігієна, здоров’я та захист довкілля»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30174D8" w14:textId="7777777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9EC42AE" w14:textId="7777777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7C7009B" w14:textId="393139F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186EFA4D" w14:textId="7777777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2C158750" w14:textId="77777777" w:rsidR="004D6A5B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71398F7" w14:textId="75467C25" w:rsidR="002C4C2F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CFDA792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A1244D6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9E79371" w14:textId="75F1A470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З3.У</w:t>
            </w:r>
            <w:r w:rsidR="00475CFE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54103DC0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7076F27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5E02860" w14:textId="7437AD7C" w:rsidR="002C4C2F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379D366" w14:textId="6C2B3423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</w:t>
            </w:r>
            <w:r w:rsidRPr="0043177D">
              <w:rPr>
                <w:sz w:val="24"/>
                <w:szCs w:val="24"/>
              </w:rPr>
              <w:lastRenderedPageBreak/>
              <w:t>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49E72EA4" w14:textId="1098CA2D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И, визначену цим професійним стандартом.</w:t>
            </w:r>
          </w:p>
          <w:p w14:paraId="44F5169B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97107A9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03F9F95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3AFD8CE" w14:textId="33D9F205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1DC59737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F72EC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D6C" w14:textId="2FC8ACEE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«Безпека і </w:t>
            </w:r>
            <w:r w:rsidRPr="0043177D">
              <w:rPr>
                <w:sz w:val="24"/>
                <w:szCs w:val="24"/>
              </w:rPr>
              <w:lastRenderedPageBreak/>
              <w:t>доступність під час експлуатації»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3D32E53" w14:textId="77777777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A500F7" w14:textId="77777777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4022E344" w14:textId="5E0B430E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«Безпека і доступність під час експлуатації».</w:t>
            </w:r>
          </w:p>
          <w:p w14:paraId="157571E3" w14:textId="77777777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C0ACFFE" w14:textId="77777777" w:rsidR="004D6A5B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B3AB015" w14:textId="2E480594" w:rsidR="002C4C2F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00DC922" w14:textId="77777777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BE9D52B" w14:textId="77777777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4A3DF30" w14:textId="537191FA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</w:t>
            </w:r>
            <w:r w:rsidR="00CE0DF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Безпека і доступність під час експлуатації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2DB604FD" w14:textId="77777777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10A8717" w14:textId="77777777" w:rsidR="00134EF7" w:rsidRPr="0043177D" w:rsidRDefault="00475CFE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5820C63" w14:textId="5889FF0D" w:rsidR="002C4C2F" w:rsidRPr="0043177D" w:rsidRDefault="00475CFE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9222E59" w14:textId="507C0253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4B2669F4" w14:textId="5F3AB5E6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1BBBA210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8451349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D019855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F58D3E3" w14:textId="213DD34A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</w:t>
            </w:r>
            <w:r w:rsidRPr="0043177D">
              <w:rPr>
                <w:sz w:val="24"/>
                <w:szCs w:val="24"/>
              </w:rPr>
              <w:lastRenderedPageBreak/>
              <w:t>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7B35EFB3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6D419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8FB" w14:textId="2C65D7F8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</w:t>
            </w:r>
            <w:r w:rsidRPr="0043177D">
              <w:rPr>
                <w:sz w:val="24"/>
                <w:szCs w:val="24"/>
              </w:rPr>
              <w:lastRenderedPageBreak/>
              <w:t>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«Захист від шуму та вібрації»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DC72544" w14:textId="77777777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BED8176" w14:textId="77777777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18C6AF4" w14:textId="2DB05F56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«Захист від шуму та вібрації».</w:t>
            </w:r>
          </w:p>
          <w:p w14:paraId="22EFD960" w14:textId="77777777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B0178D" w14:textId="77777777" w:rsidR="004D6A5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6B6A695" w14:textId="197885C2" w:rsidR="002C4C2F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6D937E6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6425BD4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C9B5B9" w14:textId="26A21E88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«Захист від шуму та вібрації».</w:t>
            </w:r>
          </w:p>
          <w:p w14:paraId="174D4EA7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BCF2B59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82196A5" w14:textId="25BE9E2B" w:rsidR="002C4C2F" w:rsidRPr="0043177D" w:rsidRDefault="00134EF7" w:rsidP="00134EF7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B9CFCB9" w14:textId="4071FB4D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5BDF92A0" w14:textId="2DAEA8F4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2B08EEAD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0B92191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9496C6D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0983BAB" w14:textId="00D166A5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5CC2FEAA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9AB66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E2F" w14:textId="5AB2C8B2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И6.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«Енергозбереження та енергоефективність»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2CDF28C" w14:textId="77777777" w:rsidR="00CA169E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1DEC346" w14:textId="77777777" w:rsidR="00CA169E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72D20A1" w14:textId="77777777" w:rsidR="004D6A5B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підтримання відповідності об’єкта основній вимозі до будівель і споруд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«Енергозбереження та енергоефективність».</w:t>
            </w:r>
          </w:p>
          <w:p w14:paraId="16E3349A" w14:textId="4A486A91" w:rsidR="004D6A5B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AE879FC" w14:textId="5DE43572" w:rsidR="004D6A5B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FD12AA8" w14:textId="41295D2E" w:rsidR="002C4C2F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5B21ADB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CBD3646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1D7F8DE" w14:textId="321F6630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25732388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CB68D26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65E30BE" w14:textId="0D16548E" w:rsidR="002C4C2F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680CE54" w14:textId="6FC287F2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C5B81A2" w14:textId="77CDE350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5D891ECF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06FD36C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D0EC97A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678362B" w14:textId="0B540EE3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6A2536" w14:paraId="3A993787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0A0F1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794" w14:textId="46A28BC7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И7.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</w:t>
            </w:r>
            <w:r w:rsidRPr="0043177D">
              <w:rPr>
                <w:sz w:val="24"/>
                <w:szCs w:val="24"/>
              </w:rPr>
              <w:lastRenderedPageBreak/>
              <w:t>спроможних підтримувати відповідність об’єкта основній вимозі до будівель і споруд «Стале використання природних ресурсів»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3E0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C4B074F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56440DC" w14:textId="50872A56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321905A0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4F98C77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5FEA44B" w14:textId="748E73B0" w:rsidR="002C4C2F" w:rsidRPr="0043177D" w:rsidRDefault="00D83D7A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А1.З6.</w:t>
            </w:r>
            <w:r w:rsidRPr="0043177D">
              <w:rPr>
                <w:sz w:val="24"/>
                <w:szCs w:val="24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491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739330B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8681B11" w14:textId="307C6388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5CE32E7F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27B9761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4F1778A" w14:textId="2A6B2487" w:rsidR="002C4C2F" w:rsidRPr="0043177D" w:rsidRDefault="009D73B2" w:rsidP="009D73B2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5A5" w14:textId="14E639FD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B78" w14:textId="155C18DF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4F498C7D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39F85B4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9D9329E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9108A5E" w14:textId="0C77A447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2C4C2F" w:rsidRPr="0043177D" w14:paraId="2794C1EF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13C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EFF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0B67C8F3" w14:textId="63D11AAB" w:rsidR="002C4C2F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4A881209" w14:textId="77777777" w:rsidTr="005D065C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F65B4" w14:textId="0049BFFF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</w:t>
            </w:r>
            <w:r w:rsidRPr="0043177D">
              <w:rPr>
                <w:sz w:val="24"/>
                <w:szCs w:val="24"/>
              </w:rPr>
              <w:lastRenderedPageBreak/>
              <w:t>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EA9" w14:textId="7755899D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І1.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</w:t>
            </w:r>
            <w:r w:rsidRPr="0043177D">
              <w:rPr>
                <w:sz w:val="24"/>
                <w:szCs w:val="24"/>
              </w:rPr>
              <w:lastRenderedPageBreak/>
              <w:t>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«Механічний опір та стійкість»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2BC6" w14:textId="267BDDEE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90176F" w14:textId="2B0C8DBB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4DFC241" w14:textId="77777777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«Механічний опір та стійкість».</w:t>
            </w:r>
          </w:p>
          <w:p w14:paraId="472C3C03" w14:textId="77777777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1FA79103" w14:textId="77777777" w:rsidR="00550418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BDF5993" w14:textId="4C7E2D95" w:rsidR="003B7B18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4CC33" w14:textId="73B1A9FA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CFA9B44" w14:textId="0FABF6D0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5235845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«Механічний опір та стійкість».</w:t>
            </w:r>
          </w:p>
          <w:p w14:paraId="57FE1D5E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46C44E39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27C455F" w14:textId="48E2FB02" w:rsidR="003B7B18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E0410" w14:textId="5F4B681D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</w:t>
            </w:r>
            <w:r w:rsidRPr="0043177D">
              <w:rPr>
                <w:sz w:val="24"/>
                <w:szCs w:val="24"/>
              </w:rPr>
              <w:lastRenderedPageBreak/>
              <w:t>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9802" w14:textId="005DD3F0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виконувати трудову функцію І, визначену цим професійним стандартом.</w:t>
            </w:r>
          </w:p>
          <w:p w14:paraId="1926446B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C1B7F7B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5F67DE1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16E9648" w14:textId="0C4805AC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31E0478D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719E3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BD9" w14:textId="7281582A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</w:t>
            </w:r>
            <w:r w:rsidRPr="0043177D">
              <w:rPr>
                <w:sz w:val="24"/>
                <w:szCs w:val="24"/>
              </w:rPr>
              <w:lastRenderedPageBreak/>
              <w:t>споруд «Пожежна безпека»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1FCB85B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3957E5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1DEDC80E" w14:textId="21C6E12F" w:rsidR="008F533C" w:rsidRPr="0043177D" w:rsidRDefault="00D4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«Пожежна безпека».</w:t>
            </w:r>
          </w:p>
          <w:p w14:paraId="46208F16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BA852E" w14:textId="77777777" w:rsidR="00D42807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2B27A45" w14:textId="2CE0160C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012769F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F5D8B00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2AA65A8" w14:textId="4EC7CE6C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«Пожежна безпека».</w:t>
            </w:r>
          </w:p>
          <w:p w14:paraId="5E0A8BA9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122287" w14:textId="77777777" w:rsidR="002A4047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40952A6" w14:textId="51763668" w:rsidR="003B7B18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4B4A33D" w14:textId="6AE60C21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5F4388D9" w14:textId="2F20285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3CE5E92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B2DCAAA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6C4CBA1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0E73B72" w14:textId="46C49A3B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</w:t>
            </w:r>
            <w:r w:rsidRPr="0043177D">
              <w:rPr>
                <w:sz w:val="24"/>
                <w:szCs w:val="24"/>
              </w:rPr>
              <w:lastRenderedPageBreak/>
              <w:t>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60604C09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5BC7A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60A" w14:textId="5C7DEF8A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</w:t>
            </w:r>
            <w:r w:rsidRPr="0043177D">
              <w:rPr>
                <w:sz w:val="24"/>
                <w:szCs w:val="24"/>
              </w:rPr>
              <w:lastRenderedPageBreak/>
              <w:t>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«Гігієна, здоров’я та захист довкілля»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216EA30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42338E2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64A2347" w14:textId="32998AE5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653800EE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BBBD9B9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D71ED6E" w14:textId="2022379A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86A9F31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D69E79A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2E6DFC1" w14:textId="4DA24E0F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0E22BCAB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5AC9F85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6AE7FF5" w14:textId="2A70A263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F6FC288" w14:textId="166C47E6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F5DB2DB" w14:textId="5E8F0226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48A36B34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054763E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34905E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D869DCA" w14:textId="23739561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4E16B27B" w14:textId="77777777" w:rsidTr="005D065C">
        <w:trPr>
          <w:trHeight w:val="9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1E6A2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E3D" w14:textId="5D194D76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«Безпека і доступність під час експлуатації»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F3AA6DB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81FF85B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D87688B" w14:textId="2BEE9588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підтримання відповідності об’єкта основній вимозі до будівель і споруд «Безпека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 доступність під час експлуатації».</w:t>
            </w:r>
          </w:p>
          <w:p w14:paraId="6EC259C9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CC5DCCC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139B787" w14:textId="303F0594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DFB9EFE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90F6D2F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FDC881B" w14:textId="4BBC6AE3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підтримання відповідності об’єкта основній вимозі до будівель і споруд «Безпека 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доступність під час експлуатації».</w:t>
            </w:r>
          </w:p>
          <w:p w14:paraId="1A5E3A18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E76CBB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E4286D0" w14:textId="68431CBF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93AD26C" w14:textId="530F0A69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243681C2" w14:textId="040148B3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5A1CBFF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BFCAA44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71CB62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0A7528D" w14:textId="338448D6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6A2536" w14:paraId="296EC2CA" w14:textId="77777777" w:rsidTr="005D065C">
        <w:trPr>
          <w:trHeight w:val="242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9E88E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18C" w14:textId="36653717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підтримувати відповідність об’єкта основній вимозі до будівель і споруд «Захист від шуму та вібрації»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14BE3DE6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1596736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DD96779" w14:textId="280C4E8C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«Захист від шуму та вібрації».</w:t>
            </w:r>
          </w:p>
          <w:p w14:paraId="5863532A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F2D3BA9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0D5E2A1" w14:textId="34D58A73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B8E1BA1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5C6DC36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8FACCAB" w14:textId="00F6A7ED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«Захист від шуму та вібрації».</w:t>
            </w:r>
          </w:p>
          <w:p w14:paraId="488AC025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991A31A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863FD40" w14:textId="157A8D76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EF75405" w14:textId="030F3F68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55D7DDE6" w14:textId="2818BF0D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5568A1D0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A147990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E884A59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15F2081" w14:textId="7D992BA5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72A9E15C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395A1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796" w14:textId="546C2E8D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</w:t>
            </w:r>
            <w:r w:rsidRPr="0043177D">
              <w:rPr>
                <w:sz w:val="24"/>
                <w:szCs w:val="24"/>
              </w:rPr>
              <w:lastRenderedPageBreak/>
              <w:t>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«Енергозбереження та енергоефективність»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22778889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зі значними наслідками (СС3), на етапі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його експлуатації через створення, оновлення та застосування ВІМ-моделі об’єкта, а також через використання СПЗ.</w:t>
            </w:r>
          </w:p>
          <w:p w14:paraId="1D50BE9E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128C024" w14:textId="7628FBCC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035FE3CC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C42A4C2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8CA14DF" w14:textId="41C0607E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63C71E2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E9DC8A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1BE9A7D" w14:textId="4B65219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583966A7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2316E53" w14:textId="77777777" w:rsidR="003303C5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B8FB80D" w14:textId="1A058E51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394D377" w14:textId="7B00236A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</w:t>
            </w:r>
            <w:r w:rsidRPr="0043177D">
              <w:rPr>
                <w:sz w:val="24"/>
                <w:szCs w:val="24"/>
              </w:rPr>
              <w:lastRenderedPageBreak/>
              <w:t>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82C47C2" w14:textId="6055DA59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І, визначену цим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професійним стандартом.</w:t>
            </w:r>
          </w:p>
          <w:p w14:paraId="55C9D031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A44C53D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B4F7C0A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F81691B" w14:textId="33568564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647630AB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7B3B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D88" w14:textId="795072D6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І7.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«Стале використання </w:t>
            </w:r>
            <w:r w:rsidRPr="0043177D">
              <w:rPr>
                <w:sz w:val="24"/>
                <w:szCs w:val="24"/>
              </w:rPr>
              <w:lastRenderedPageBreak/>
              <w:t>природних ресурсів»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4CA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CB01731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A8EEC6F" w14:textId="103DC4B5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З7.З1.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28112548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CCDFE47" w14:textId="77777777" w:rsidR="00FD24FA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1656110" w14:textId="576BC769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F26" w14:textId="77777777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89D96D0" w14:textId="77777777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0AF7385" w14:textId="65CDF8D0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З7.У1.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35EF7382" w14:textId="77777777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FAEACEE" w14:textId="77777777" w:rsidR="00FD24FA" w:rsidRPr="0043177D" w:rsidRDefault="003303C5" w:rsidP="00FD24F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94987AB" w14:textId="1743D0D1" w:rsidR="003B7B18" w:rsidRPr="0043177D" w:rsidRDefault="003303C5" w:rsidP="00FD24F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154" w14:textId="4F5B80E9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2D9D" w14:textId="2BB44F75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010AA32D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0229F3C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B4388E2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79684EB" w14:textId="08E6FB0B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</w:t>
            </w:r>
            <w:r w:rsidRPr="0043177D">
              <w:rPr>
                <w:sz w:val="24"/>
                <w:szCs w:val="24"/>
              </w:rPr>
              <w:lastRenderedPageBreak/>
              <w:t>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3B7B18" w:rsidRPr="0043177D" w14:paraId="6150DA88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C6F1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E8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E7172DF" w14:textId="1A118757" w:rsidR="003B7B18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09E9B4AF" w14:textId="77777777" w:rsidTr="005D065C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1C134" w14:textId="71BB4B13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об’єктів з незначними наслідками (СС1), на етапі його </w:t>
            </w:r>
            <w:r w:rsidRPr="0043177D">
              <w:rPr>
                <w:sz w:val="24"/>
                <w:szCs w:val="24"/>
              </w:rPr>
              <w:lastRenderedPageBreak/>
              <w:t>демонтажу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EE3" w14:textId="28953883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Ї1.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sz w:val="24"/>
                <w:szCs w:val="24"/>
              </w:rPr>
              <w:lastRenderedPageBreak/>
              <w:t>наслідками (СС1), на етапі його демонтажу через створення, оновлення та застосування ВІМ-моделі об’єкта, а також через використання СПЗ, спроможних враховувати результати візуального та/або інструментального обстеження та інші вихідні дані щодо зруйнованого (пошкодженого)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5BC40" w14:textId="68738872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5663AB7B" w14:textId="6059B5A9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48B66B6B" w14:textId="4C9282DB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="006D54B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візуального та/або інструментального обстеження та інші вихідні дані щодо зруйнованого (пошкодженого) об’єкта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943CAA1" w14:textId="77777777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350980F" w14:textId="77777777" w:rsidR="00621514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500B985" w14:textId="6D9CCC25" w:rsidR="00A45594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5557F" w14:textId="37E764D5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77FDB676" w14:textId="5B92AB0F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B4DB817" w14:textId="1B666EC7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E0497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візуального та/або інструментального обстеження та інші вихідні дані щодо зруйнованого (пошкодженого) об’єкта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B8397D4" w14:textId="77777777" w:rsidR="00BB474A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3BDE87E" w14:textId="654BE456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7D9FFDA" w14:textId="178CFE12" w:rsidR="00A45594" w:rsidRPr="0043177D" w:rsidRDefault="00414E43" w:rsidP="00414E43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9348D" w14:textId="046D4EAE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06246" w14:textId="55333E0F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</w:t>
            </w:r>
            <w:r w:rsidR="00FA11C8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визначену цим професійним стандартом.</w:t>
            </w:r>
          </w:p>
          <w:p w14:paraId="3786FD8F" w14:textId="77777777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0BA2087" w14:textId="77777777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F7EC31F" w14:textId="77777777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AA1BD58" w14:textId="0D103B34" w:rsidR="00A45594" w:rsidRPr="0043177D" w:rsidRDefault="009A3FE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583F470C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066FA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dark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49E" w14:textId="21CA6D35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СПЗ, спроможних виконувати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ктно-технологічну документацію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BFF2A77" w14:textId="7777777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70D0095" w14:textId="7777777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8DC1698" w14:textId="3760C7D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виконання проєктно-технологічної документації з демонтажу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зруйнованого (пошкодженого) об’єкта.</w:t>
            </w:r>
          </w:p>
          <w:p w14:paraId="4E5B7D1D" w14:textId="7777777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27A269C" w14:textId="77777777" w:rsidR="00621514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975852D" w14:textId="5BF35E6B" w:rsidR="00A45594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DECE3BA" w14:textId="77777777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3E95FC5" w14:textId="77777777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B0BAC29" w14:textId="3D919B00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FC0E4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проєктно-технологічної документації з демонтажу зруйнованого (пошкодженого) об’єкта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9D85F15" w14:textId="77777777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DC8A7DD" w14:textId="77777777" w:rsidR="00FC0E4F" w:rsidRPr="0043177D" w:rsidRDefault="00BB474A" w:rsidP="00FC0E4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C82D687" w14:textId="506E2D32" w:rsidR="00A45594" w:rsidRPr="0043177D" w:rsidRDefault="00BB474A" w:rsidP="00FC0E4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26CE850" w14:textId="70700921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4C97FC37" w14:textId="27ECFB56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Ї, визначену цим професійним стандартом.</w:t>
            </w:r>
          </w:p>
          <w:p w14:paraId="7DB39A86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E3C10FF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164EC78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1914C9" w14:textId="67D0655F" w:rsidR="00A45594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6A2536" w14:paraId="253BECFF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58402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dark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2BE" w14:textId="32A62B63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СПЗ, </w:t>
            </w:r>
            <w:r w:rsidRPr="0043177D">
              <w:rPr>
                <w:sz w:val="24"/>
                <w:szCs w:val="24"/>
              </w:rPr>
              <w:lastRenderedPageBreak/>
              <w:t>спроможних виконувати роботи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5D78C13" w14:textId="77777777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9258ED1" w14:textId="77777777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0E4C091" w14:textId="05B34170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робіт з демонтажу зруйнованого (пошкодженого) об’єкта.</w:t>
            </w:r>
          </w:p>
          <w:p w14:paraId="02BC4FF3" w14:textId="77777777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32CB125" w14:textId="77777777" w:rsidR="00621514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0D3E779" w14:textId="24D4CF98" w:rsidR="00A45594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B3FC0AD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7CF91C7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1184C79" w14:textId="0FCA0DF0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робіт з демонтажу зруйнованого (пошкодженого) об’єкта.</w:t>
            </w:r>
          </w:p>
          <w:p w14:paraId="6C3A74E1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9A2BB0D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C63EC7D" w14:textId="12EE9700" w:rsidR="00A45594" w:rsidRPr="0043177D" w:rsidRDefault="00BE79C5" w:rsidP="00BE79C5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07467F4" w14:textId="151B1F5E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40CDED0A" w14:textId="53A1EF4F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Ї, визначену цим професійним стандартом.</w:t>
            </w:r>
          </w:p>
          <w:p w14:paraId="370B7851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E13938A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0100659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CC4CEBC" w14:textId="61D06FC7" w:rsidR="00A45594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060F0521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FBF4B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dark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47C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sz w:val="24"/>
                <w:szCs w:val="24"/>
              </w:rPr>
              <w:lastRenderedPageBreak/>
              <w:t xml:space="preserve">наслідками (СС1), на етапі його демонтажу через створення, оновлення та застосування ВІМ-моделі об’єкта, а також через використання СПЗ, спроможних виконувати роботи зі </w:t>
            </w:r>
          </w:p>
          <w:p w14:paraId="1C5A4CC2" w14:textId="3F66CEC4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9FC" w14:textId="77777777" w:rsidR="0070787D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700200B3" w14:textId="77777777" w:rsidR="0070787D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2EB299B" w14:textId="4E0BFE40" w:rsidR="0070787D" w:rsidRPr="0043177D" w:rsidRDefault="0070787D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Ї4.З1.</w:t>
            </w:r>
            <w:r w:rsidRPr="0043177D">
              <w:rPr>
                <w:sz w:val="24"/>
                <w:szCs w:val="24"/>
              </w:rPr>
              <w:t xml:space="preserve"> Засади виконання робіт зі </w:t>
            </w:r>
          </w:p>
          <w:p w14:paraId="17E1D029" w14:textId="32A7F6F0" w:rsidR="0070787D" w:rsidRPr="0043177D" w:rsidRDefault="0070787D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4CFB758F" w14:textId="77777777" w:rsidR="0070787D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372C1968" w14:textId="77777777" w:rsidR="00621514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F3F5DE8" w14:textId="429A5E9A" w:rsidR="00A45594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F604" w14:textId="77777777" w:rsidR="00624138" w:rsidRPr="0043177D" w:rsidRDefault="00624138" w:rsidP="0062413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4791EA78" w14:textId="77777777" w:rsidR="00624138" w:rsidRPr="0043177D" w:rsidRDefault="00624138" w:rsidP="0062413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2765801" w14:textId="77777777" w:rsidR="00624138" w:rsidRPr="0043177D" w:rsidRDefault="00624138" w:rsidP="00624138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Ї4.У1.</w:t>
            </w:r>
            <w:r w:rsidRPr="0043177D">
              <w:rPr>
                <w:sz w:val="24"/>
                <w:szCs w:val="24"/>
              </w:rPr>
              <w:t xml:space="preserve"> Застосовувати засади виконання робіт зі </w:t>
            </w:r>
          </w:p>
          <w:p w14:paraId="43DCD08A" w14:textId="111AE194" w:rsidR="00624138" w:rsidRPr="0043177D" w:rsidRDefault="00624138" w:rsidP="00624138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09391AE6" w14:textId="77777777" w:rsidR="00624138" w:rsidRPr="0043177D" w:rsidRDefault="00624138" w:rsidP="0062413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AC8C428" w14:textId="77777777" w:rsidR="00A830CE" w:rsidRPr="0043177D" w:rsidRDefault="00624138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D02664C" w14:textId="02199729" w:rsidR="00A45594" w:rsidRPr="0043177D" w:rsidRDefault="00624138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35B" w14:textId="4C8F0DAC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145" w14:textId="24D9E1EE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Ї, визначену цим професійним стандартом.</w:t>
            </w:r>
          </w:p>
          <w:p w14:paraId="516C2DBA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E23121C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27A9855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0F3DA6A" w14:textId="1432DEC1" w:rsidR="00A45594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A45594" w:rsidRPr="0043177D" w14:paraId="7F5DE157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780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EB5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3D64D3C" w14:textId="1F6D62D0" w:rsidR="00A45594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06AD7478" w14:textId="77777777" w:rsidTr="005D065C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93AC5" w14:textId="3B4462E2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616" w14:textId="085D6FFB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СПЗ, спроможних враховувати результати </w:t>
            </w:r>
            <w:r w:rsidRPr="0043177D">
              <w:rPr>
                <w:sz w:val="24"/>
                <w:szCs w:val="24"/>
              </w:rPr>
              <w:lastRenderedPageBreak/>
              <w:t>візуального та/або інструментального обстеження та інші вихідні дані щодо зруйнованого (пошкодженого)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8CB0" w14:textId="3DBB2799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6E909CA" w14:textId="5B9C4913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демонтажу через створення, оновлення та застосування ВІМ-моделі об’єкта, а також через використання СПЗ.</w:t>
            </w:r>
          </w:p>
          <w:p w14:paraId="052959A9" w14:textId="77777777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візуального та/або інструментального обстеження та інші вихідні дані щодо зруйнованого (пошкодженого) об’єкта.</w:t>
            </w:r>
          </w:p>
          <w:p w14:paraId="1E61629E" w14:textId="77777777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7B00064" w14:textId="77777777" w:rsidR="00621514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AD4D0C3" w14:textId="6E39BA61" w:rsidR="00A4185F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79A93" w14:textId="0FBB850C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9D1A2FC" w14:textId="1CC2F2E6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2A66967C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візуального та/або інструментального обстеження та інші вихідні дані щодо зруйнованого (пошкодженого) об’єкта.</w:t>
            </w:r>
          </w:p>
          <w:p w14:paraId="3CA7CCF8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92344E2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159895A" w14:textId="0E82C098" w:rsidR="00A4185F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2A99" w14:textId="270C65FD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85ED6" w14:textId="540CABDB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367B37F2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01E10AA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C7203C1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29EE71" w14:textId="0D06CD39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48A9904E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2F76D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5F2" w14:textId="5223812E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</w:t>
            </w:r>
            <w:r w:rsidRPr="0043177D">
              <w:rPr>
                <w:sz w:val="24"/>
                <w:szCs w:val="24"/>
              </w:rPr>
              <w:lastRenderedPageBreak/>
              <w:t>на етапі його демонтажу через створення, оновлення та застосування ВІМ-моделі об’єкта, а також через використання СПЗ, спроможних виконувати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ктно-технологічну документацію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099DCC0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29B66514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5507400" w14:textId="1605057A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проєктно-технологічної документації з демонтажу зруйнованого (пошкодженого) об’єкта.</w:t>
            </w:r>
          </w:p>
          <w:p w14:paraId="0A7F1123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ADE854D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404241F" w14:textId="49EE6D28" w:rsidR="00A4185F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BB43E91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CD11245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BB6D9D9" w14:textId="6D008B6A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проєктно-технологічної документації з демонтажу зруйнованого (пошкодженого) об’єкта.</w:t>
            </w:r>
          </w:p>
          <w:p w14:paraId="10D0528B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B41D59D" w14:textId="77777777" w:rsidR="00EB12FC" w:rsidRPr="0043177D" w:rsidRDefault="00A830CE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DEA7D5E" w14:textId="56EC889D" w:rsidR="00A4185F" w:rsidRPr="0043177D" w:rsidRDefault="00A830CE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7D883A0" w14:textId="21B160F8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5D7F9074" w14:textId="324E99CF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01D59666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9F77BE0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65842C1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83E49FF" w14:textId="2305B2C4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30C07AB9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1E3EB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135" w14:textId="3AB55B31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СПЗ, спроможних виконувати роботи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59309F5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4F1D5D9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4CA59124" w14:textId="63C39EAC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виконання робіт з демонтажу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зруйнованого (пошкодженого) об’єкта.</w:t>
            </w:r>
          </w:p>
          <w:p w14:paraId="06BDEB79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220C78B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640D8FE" w14:textId="4065F2CF" w:rsidR="00A4185F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DBF494E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E6C05AA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1220A73" w14:textId="661AEFA1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робіт з демонтажу зруйнованого (пошкодженого) об’єкта.</w:t>
            </w:r>
          </w:p>
          <w:p w14:paraId="01F7A065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3D0E22A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0D160D7" w14:textId="4F8123D3" w:rsidR="00A4185F" w:rsidRPr="0043177D" w:rsidRDefault="00EB12FC" w:rsidP="00EB12FC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B7CE668" w14:textId="2CE1DD91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2CA7DC13" w14:textId="2AAC765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3EB29AB2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4E577AD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22D1FF5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19FF681" w14:textId="282FDA5D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6A2536" w14:paraId="147AE65F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0C619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104" w14:textId="524C05A3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СПЗ, </w:t>
            </w:r>
            <w:r w:rsidRPr="0043177D">
              <w:rPr>
                <w:sz w:val="24"/>
                <w:szCs w:val="24"/>
              </w:rPr>
              <w:lastRenderedPageBreak/>
              <w:t xml:space="preserve">спроможних виконувати роботи зі </w:t>
            </w:r>
          </w:p>
          <w:p w14:paraId="612CA471" w14:textId="38110C54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DF9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E686A56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4C2DE784" w14:textId="18E3B10D" w:rsidR="00621514" w:rsidRPr="0043177D" w:rsidRDefault="0062151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Ї4.З1.</w:t>
            </w:r>
            <w:r w:rsidRPr="0043177D">
              <w:rPr>
                <w:sz w:val="24"/>
                <w:szCs w:val="24"/>
              </w:rPr>
              <w:t xml:space="preserve"> Засади виконання робіт зі </w:t>
            </w:r>
          </w:p>
          <w:p w14:paraId="66C4601F" w14:textId="18179436" w:rsidR="00621514" w:rsidRPr="0043177D" w:rsidRDefault="0062151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16A88145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80373E4" w14:textId="77777777" w:rsidR="0066053B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8AD6A75" w14:textId="23881E69" w:rsidR="00A4185F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E4A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77B41D05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11169A2" w14:textId="77777777" w:rsidR="000B5219" w:rsidRPr="0043177D" w:rsidRDefault="000B5219" w:rsidP="000B5219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Ї4.У1.</w:t>
            </w:r>
            <w:r w:rsidRPr="0043177D">
              <w:rPr>
                <w:sz w:val="24"/>
                <w:szCs w:val="24"/>
              </w:rPr>
              <w:t xml:space="preserve"> Застосовувати засади виконання робіт зі </w:t>
            </w:r>
          </w:p>
          <w:p w14:paraId="53CA353D" w14:textId="240E3D87" w:rsidR="000B5219" w:rsidRPr="0043177D" w:rsidRDefault="000B5219" w:rsidP="000B5219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0F6938B5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2B13F89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FD9B117" w14:textId="74DF450E" w:rsidR="00A4185F" w:rsidRPr="0043177D" w:rsidRDefault="000B5219" w:rsidP="000B5219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AE19" w14:textId="6FFDC47C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BE3" w14:textId="28DDCE2D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72DE55F4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6946075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5455B39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702E0E8" w14:textId="20C950B5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A4185F" w:rsidRPr="0043177D" w14:paraId="2FE8E996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EF3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57D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53F7E9B" w14:textId="3C2215FE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lastRenderedPageBreak/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6A2536" w14:paraId="2B85E7A9" w14:textId="77777777" w:rsidTr="005D065C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4A3E" w14:textId="2416F5FC" w:rsidR="00C21F2A" w:rsidRPr="0043177D" w:rsidRDefault="00C21F2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К.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054" w14:textId="7FB45ADC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СПЗ, спроможних враховувати результати візуального та/або інструментального обстеження та інші вихідні дані щодо зруйнованого (пошкодженого)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F6E64" w14:textId="56CC5F1F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D2ACF51" w14:textId="6748378E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E6019DD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візуального та/або інструментального обстеження та інші вихідні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дані щодо зруйнованого (пошкодженого) об’єкта.</w:t>
            </w:r>
          </w:p>
          <w:p w14:paraId="37CCF90B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B377B0A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0D03E43" w14:textId="675B78D5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5550" w14:textId="74A0D3E9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3689F06" w14:textId="37B7C5EB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FA99586" w14:textId="77777777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візуального та/або інструментального обстеження та інші вихідні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дані щодо зруйнованого (пошкодженого) об’єкта.</w:t>
            </w:r>
          </w:p>
          <w:p w14:paraId="57DA288B" w14:textId="77777777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130D55E" w14:textId="77777777" w:rsidR="004C7615" w:rsidRDefault="00D1736D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FF1385B" w14:textId="1015D8F4" w:rsidR="00C21F2A" w:rsidRPr="004C7615" w:rsidRDefault="00D1736D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BAE63" w14:textId="7567CDD1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289FC" w14:textId="5F5BA302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К, визначену цим професійним стандартом.</w:t>
            </w:r>
          </w:p>
          <w:p w14:paraId="60B44B9B" w14:textId="77777777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FC568F3" w14:textId="77777777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35824D8" w14:textId="77777777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F2DCFB3" w14:textId="778A41F7" w:rsidR="00C21F2A" w:rsidRPr="0043177D" w:rsidRDefault="005F6950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6A2536" w14:paraId="329D035A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AB244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419" w14:textId="51F88965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виконувати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ктно-технологічну документацію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12C9ABF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7394FA7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CB19155" w14:textId="5888FFF3" w:rsidR="0066053B" w:rsidRPr="0043177D" w:rsidRDefault="0013117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проєктно-технологічної документації з демонтажу зруйнованого (пошкодженого) об’єкта.</w:t>
            </w:r>
          </w:p>
          <w:p w14:paraId="23216327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4E27E65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DEF622A" w14:textId="4A5FB654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D32A5D2" w14:textId="77777777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B104959" w14:textId="77777777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ADAAFED" w14:textId="222BBFCF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 w:rsidR="0000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проєктно-технологічної документації з демонтажу зруйнованого (пошкодженого) об’єкта.</w:t>
            </w:r>
          </w:p>
          <w:p w14:paraId="229BF3B6" w14:textId="77777777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FAD6DEF" w14:textId="77777777" w:rsidR="00005B31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395D25B" w14:textId="5E6F5219" w:rsidR="00C21F2A" w:rsidRPr="00005B31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5B3B284" w14:textId="2A4FC609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7ED7AD31" w14:textId="0A6660D8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К, визначену цим професійним стандартом.</w:t>
            </w:r>
          </w:p>
          <w:p w14:paraId="331C1F8C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8F30351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DD322DF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9D45A68" w14:textId="27EDCD29" w:rsidR="00C21F2A" w:rsidRPr="0043177D" w:rsidRDefault="00557D7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4FF71B84" w14:textId="77777777" w:rsidTr="005D065C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656AE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9E3" w14:textId="0E3CABFE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</w:t>
            </w:r>
            <w:r w:rsidRPr="0043177D">
              <w:rPr>
                <w:sz w:val="24"/>
                <w:szCs w:val="24"/>
              </w:rPr>
              <w:lastRenderedPageBreak/>
              <w:t>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СПЗ, спроможних виконувати роботи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213F033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1F2B34F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6D5D549" w14:textId="2A0313B4" w:rsidR="0066053B" w:rsidRPr="0043177D" w:rsidRDefault="0013117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робіт з демонтажу зруйнованого (пошкодженого) об’єкта.</w:t>
            </w:r>
          </w:p>
          <w:p w14:paraId="44642776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8536030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B2189CB" w14:textId="7B1E669C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AA881D8" w14:textId="77777777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D8A07D1" w14:textId="77777777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35AE0A6" w14:textId="114B3F26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робіт з демонтажу зруйнованого (пошкодженого) об’єкта.</w:t>
            </w:r>
          </w:p>
          <w:p w14:paraId="306926BC" w14:textId="77777777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CFFB963" w14:textId="77777777" w:rsidR="00005B31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Використовувати функціонал електронної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системи та електронного кабінету.</w:t>
            </w:r>
          </w:p>
          <w:p w14:paraId="20AFD96F" w14:textId="0977E28F" w:rsidR="00C21F2A" w:rsidRPr="0043177D" w:rsidRDefault="00005B31" w:rsidP="00005B31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5354301" w14:textId="516D0B87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</w:t>
            </w:r>
            <w:r w:rsidRPr="0043177D">
              <w:rPr>
                <w:sz w:val="24"/>
                <w:szCs w:val="24"/>
              </w:rPr>
              <w:lastRenderedPageBreak/>
              <w:t>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</w:tcPr>
          <w:p w14:paraId="68E45304" w14:textId="0C7F89C2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К, визначену цим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професійним стандартом.</w:t>
            </w:r>
          </w:p>
          <w:p w14:paraId="1A51B857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C19AD0F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010EEEB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584260" w14:textId="74AA785F" w:rsidR="00C21F2A" w:rsidRPr="0043177D" w:rsidRDefault="00557D7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6A2536" w14:paraId="6E5FF07A" w14:textId="77777777" w:rsidTr="005D065C">
        <w:trPr>
          <w:trHeight w:val="371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76B19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C95" w14:textId="106568D5" w:rsidR="00C21F2A" w:rsidRPr="0043177D" w:rsidRDefault="00C21F2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СПЗ, спроможних виконувати роботи зі </w:t>
            </w:r>
          </w:p>
          <w:p w14:paraId="2A047740" w14:textId="635268BA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 xml:space="preserve">звільнення та розчищення місця розташування об’єкта з подальшим вивезенням </w:t>
            </w:r>
            <w:r w:rsidRPr="0043177D">
              <w:rPr>
                <w:sz w:val="24"/>
                <w:szCs w:val="24"/>
              </w:rPr>
              <w:lastRenderedPageBreak/>
              <w:t>конструкцій, матеріалів, будівельного сміття на спеціально передбачені та обладнані для цього території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9DA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461F99F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2CA4BD9" w14:textId="77777777" w:rsidR="0066053B" w:rsidRPr="0043177D" w:rsidRDefault="0066053B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Ї4.З1.</w:t>
            </w:r>
            <w:r w:rsidRPr="0043177D">
              <w:rPr>
                <w:sz w:val="24"/>
                <w:szCs w:val="24"/>
              </w:rPr>
              <w:t xml:space="preserve"> Засади виконання робіт зі </w:t>
            </w:r>
          </w:p>
          <w:p w14:paraId="5DB2120A" w14:textId="15CC8374" w:rsidR="0066053B" w:rsidRPr="0043177D" w:rsidRDefault="0066053B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136AFC34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773F3BF" w14:textId="77777777" w:rsidR="00131178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85F8B93" w14:textId="6BDC8F57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9BC" w14:textId="7777777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37DAB95" w14:textId="7777777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772D604F" w14:textId="77777777" w:rsidR="00341E74" w:rsidRPr="00341E74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Pr="00341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робіт зі </w:t>
            </w:r>
          </w:p>
          <w:p w14:paraId="672C6E9C" w14:textId="22D4BAA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1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E9C3DB3" w14:textId="7777777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AF7CC80" w14:textId="77777777" w:rsidR="00341E74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47A3827" w14:textId="4F6D277C" w:rsidR="00C21F2A" w:rsidRPr="0043177D" w:rsidRDefault="00341E74" w:rsidP="00341E74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62" w14:textId="5F602617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DE5" w14:textId="5DFA2C42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К, визначену цим професійним стандартом.</w:t>
            </w:r>
          </w:p>
          <w:p w14:paraId="7A5FADEB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3A00782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D4CD8DF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212980D" w14:textId="3828CA44" w:rsidR="00C21F2A" w:rsidRPr="0043177D" w:rsidRDefault="00557D7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</w:t>
            </w:r>
            <w:r w:rsidRPr="0043177D">
              <w:rPr>
                <w:sz w:val="24"/>
                <w:szCs w:val="24"/>
              </w:rPr>
              <w:lastRenderedPageBreak/>
              <w:t>під керівництвом інженера з інтеграції (BIM технології) вищої професійної кваліфікації (категорії)</w:t>
            </w:r>
          </w:p>
        </w:tc>
      </w:tr>
      <w:tr w:rsidR="00C21F2A" w:rsidRPr="0043177D" w14:paraId="7E08011E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65463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BD5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0F9C662A" w14:textId="656178DE" w:rsidR="00C21F2A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</w:tbl>
    <w:p w14:paraId="31CEDE29" w14:textId="77777777" w:rsidR="00D9130A" w:rsidRPr="0043177D" w:rsidRDefault="00D9130A" w:rsidP="008E3ABA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336B525A" w14:textId="77777777" w:rsidR="00B663E5" w:rsidRPr="0043177D" w:rsidRDefault="00B663E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663E5" w:rsidRPr="0043177D" w:rsidSect="00651440">
          <w:pgSz w:w="16838" w:h="11906" w:orient="landscape"/>
          <w:pgMar w:top="1701" w:right="1134" w:bottom="1560" w:left="1134" w:header="709" w:footer="709" w:gutter="0"/>
          <w:pgNumType w:start="1"/>
          <w:cols w:space="720"/>
        </w:sectPr>
      </w:pPr>
    </w:p>
    <w:p w14:paraId="524961BA" w14:textId="77777777" w:rsidR="006670B6" w:rsidRPr="0043177D" w:rsidRDefault="006670B6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 Розподіл трудових функцій та компетентностей за професійними кваліфікаціями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6437046B" w14:textId="77777777" w:rsidR="006670B6" w:rsidRPr="002D6B74" w:rsidRDefault="006670B6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14:paraId="4E3E9791" w14:textId="77777777" w:rsidR="006670B6" w:rsidRPr="002D6B74" w:rsidRDefault="006670B6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5229EB" w14:textId="30948EFF" w:rsidR="00402EAC" w:rsidRPr="002D6B74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 Відомості про розроблення та затвердження професійного стандарту</w:t>
      </w:r>
    </w:p>
    <w:p w14:paraId="2C4D47B7" w14:textId="77777777" w:rsidR="00551FAC" w:rsidRPr="002D6B74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C10FF7" w14:textId="728D77DA" w:rsidR="00FF564A" w:rsidRPr="002D6B74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1) повне найменування розробника професійного стандарту</w:t>
      </w:r>
    </w:p>
    <w:p w14:paraId="383BDBE9" w14:textId="362FFB10" w:rsidR="00926B9B" w:rsidRPr="002D6B74" w:rsidRDefault="00926B9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F35B75" w14:textId="77777777" w:rsidR="0011600C" w:rsidRPr="002D6B74" w:rsidRDefault="0011600C" w:rsidP="0011600C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Всеукраїнська громадська організація «Асоціація експертів будівельної галузі».</w:t>
      </w:r>
    </w:p>
    <w:p w14:paraId="2C08898C" w14:textId="77777777" w:rsidR="0011600C" w:rsidRPr="002D6B74" w:rsidRDefault="0011600C" w:rsidP="0011600C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Склад робочої групи:</w:t>
      </w:r>
    </w:p>
    <w:p w14:paraId="62A4B0FD" w14:textId="1DA8FDDC" w:rsidR="0011600C" w:rsidRPr="002D6B74" w:rsidRDefault="0011600C" w:rsidP="0011600C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Власенко Ігор Миколайович, кандидат наук з державного управління</w:t>
      </w:r>
      <w:r w:rsidR="00894E2D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0473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олова Правління Всеукраїнської громадської організації «Асоціація експертів будівельної галузі»</w:t>
      </w:r>
      <w:r w:rsidR="00711307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57B93D2" w14:textId="3EFB6434" w:rsidR="0011600C" w:rsidRPr="002D6B74" w:rsidRDefault="00711307" w:rsidP="0011600C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Гордов Микола Миколайович, т.в.о. виконавчого директора </w:t>
      </w:r>
      <w:r w:rsidR="00440473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сеукраїнської громадської організації «Гільдія проектувальників у будівництві», </w:t>
      </w:r>
      <w:r w:rsidR="00440473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резидент громадської спілки «Клуб адвокатів»;</w:t>
      </w:r>
    </w:p>
    <w:p w14:paraId="62FB9ACA" w14:textId="6D8AA33B" w:rsidR="00894E2D" w:rsidRPr="002D6B74" w:rsidRDefault="00894E2D" w:rsidP="00894E2D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Гудзь Сергій Анатолійович, кандидат технічних наук, доцент</w:t>
      </w:r>
      <w:r w:rsidR="00440473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, доцент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кафедри «Архітектура»</w:t>
      </w:r>
      <w:r w:rsidR="003842FA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вищо</w:t>
      </w:r>
      <w:r w:rsidR="00440473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о навчального закладу «Приазовський державний технічний університет»;</w:t>
      </w:r>
    </w:p>
    <w:p w14:paraId="0B7D5812" w14:textId="77777777" w:rsidR="00440473" w:rsidRPr="002D6B74" w:rsidRDefault="00440473" w:rsidP="00440473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Згурська Ліна Олексіївна, головний спеціаліст сектору регіональної цифровізації Міністерства цифрової трансформації України;</w:t>
      </w:r>
    </w:p>
    <w:p w14:paraId="2080396C" w14:textId="42CCA002" w:rsidR="00440473" w:rsidRPr="002D6B74" w:rsidRDefault="00440473" w:rsidP="00440473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Караван Ніна Григорівна, голова центрального комітету Професійної спілки працівників молодіжних житлових комплексів та комітетів місцевого самоврядування України;</w:t>
      </w:r>
    </w:p>
    <w:p w14:paraId="7227B7ED" w14:textId="4856FEE4" w:rsidR="00440473" w:rsidRPr="002D6B74" w:rsidRDefault="00440473" w:rsidP="00440473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Лотоцький Орест Богданович, голова Об’єднання організацій роботодавців «Всеукраїнська конфедерація роботодавців житлово-комунальної галузі України»;</w:t>
      </w:r>
    </w:p>
    <w:p w14:paraId="51F3BDAA" w14:textId="18AFBE06" w:rsidR="00894E2D" w:rsidRPr="002D6B74" w:rsidRDefault="00440473" w:rsidP="0011600C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Пархоменко Людмила Миколаївна, кандидат наук з державного управління, директор Товариства з обмеженою відповідальністю «Національний атестаційно-навчальний центр»;</w:t>
      </w:r>
    </w:p>
    <w:p w14:paraId="2919B9F6" w14:textId="412263BB" w:rsidR="003842FA" w:rsidRPr="002D6B74" w:rsidRDefault="003842FA" w:rsidP="0011600C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Рева Світлана Леонидівна, Віце-президент громадської спілки «Міждержавна гільдія інженерів-консультантів»;</w:t>
      </w:r>
    </w:p>
    <w:p w14:paraId="60E2A139" w14:textId="4DE67A7B" w:rsidR="0011600C" w:rsidRPr="002D6B74" w:rsidRDefault="0011600C" w:rsidP="0011600C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Шандрик В</w:t>
      </w:r>
      <w:r w:rsidR="00711307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ячеслав Іванович, </w:t>
      </w:r>
      <w:r w:rsidR="00711307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октор наук з державного управління, директор </w:t>
      </w:r>
      <w:r w:rsidR="00440473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711307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овариства з обмеженою відповідальністю 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«В.С.</w:t>
      </w:r>
      <w:r w:rsidR="00711307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13B67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3842FA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D397252" w14:textId="77777777" w:rsidR="00551FAC" w:rsidRPr="002D6B74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8E756E" w14:textId="2A11C738" w:rsidR="00FF564A" w:rsidRPr="002D6B74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2) назва та реквізити документа, яким затверджено професійний стандарт</w:t>
      </w:r>
    </w:p>
    <w:p w14:paraId="0714667F" w14:textId="77777777" w:rsidR="00551FAC" w:rsidRPr="002D6B74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0CDF89" w14:textId="5B427A22" w:rsidR="00B45F35" w:rsidRPr="002D6B74" w:rsidRDefault="00B45F3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засідання Правління Асоціації від __ ___________ 2026 р. № ___.</w:t>
      </w:r>
    </w:p>
    <w:p w14:paraId="15E5C05F" w14:textId="77777777" w:rsidR="00551FAC" w:rsidRPr="002D6B74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3C0316" w14:textId="34ACBDA0" w:rsidR="00FF564A" w:rsidRPr="002D6B74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3) 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</w:t>
      </w:r>
    </w:p>
    <w:p w14:paraId="61F37266" w14:textId="77777777" w:rsidR="00551FAC" w:rsidRPr="002D6B74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9C6570" w14:textId="4A707640" w:rsidR="00937E33" w:rsidRPr="002D6B74" w:rsidRDefault="00937E3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Висновок Національного агентства кваліфікацій до проєкту професійного стандарту «Інженер з інтеграції </w:t>
      </w:r>
      <w:r w:rsidR="006D7CF9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(будівельні інформаційні технології моделювання)</w:t>
      </w: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», схвалений рішенням Національного агентства кваліфікацій № ___ (протокол засідання № ___ (___) від __ ___________ 2026 р.).</w:t>
      </w:r>
    </w:p>
    <w:p w14:paraId="53C4B339" w14:textId="77777777" w:rsidR="00551FAC" w:rsidRPr="002D6B74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4F1BDD" w14:textId="537893A3" w:rsidR="00FF564A" w:rsidRPr="002D6B74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4) реквізити висновку репрезентативних всеукраїнських об’єднань професійних спілок на галузевому рівні або Спільного представницького органу репрезентативних всеукраїнських об’єднань профспілок на національному рівні про погодження проекту професійного стандарту</w:t>
      </w:r>
    </w:p>
    <w:p w14:paraId="2B2E1653" w14:textId="77777777" w:rsidR="00551FAC" w:rsidRPr="002D6B74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743C5C" w14:textId="3C1C77D6" w:rsidR="00212CF1" w:rsidRPr="0043177D" w:rsidRDefault="00212CF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Висновок Профспілки працівників будівництва і промисловості будівельних матеріалів України від __ ___________ 2026 р. № ___ про погодження проєкту професійного стандарту «Інженер з інтеграції </w:t>
      </w:r>
      <w:r w:rsidR="005D5E88" w:rsidRPr="002D6B74">
        <w:rPr>
          <w:rFonts w:ascii="Times New Roman" w:eastAsia="Times New Roman" w:hAnsi="Times New Roman" w:cs="Times New Roman"/>
          <w:sz w:val="28"/>
          <w:szCs w:val="28"/>
          <w:lang w:val="uk-UA"/>
        </w:rPr>
        <w:t>(будівельні</w:t>
      </w:r>
      <w:r w:rsidR="005D5E88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інформаційні технології моделювання)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08081698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ECC1F4" w14:textId="39576883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8.</w:t>
      </w:r>
      <w:r w:rsidR="0069649B"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Рекомендована дата перегляду професійного стандарту</w:t>
      </w:r>
    </w:p>
    <w:p w14:paraId="69513245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6B0D1D" w14:textId="77777777" w:rsidR="00212CF1" w:rsidRPr="0043177D" w:rsidRDefault="00212CF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 ___________ </w:t>
      </w:r>
      <w:sdt>
        <w:sdtPr>
          <w:rPr>
            <w:rFonts w:ascii="Times New Roman" w:hAnsi="Times New Roman" w:cs="Times New Roman"/>
            <w:lang w:val="uk-UA"/>
          </w:rPr>
          <w:tag w:val="goog_rdk_16"/>
          <w:id w:val="609936319"/>
        </w:sdtPr>
        <w:sdtEndPr/>
        <w:sdtContent/>
      </w:sdt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2031 р.</w:t>
      </w:r>
    </w:p>
    <w:p w14:paraId="1561126F" w14:textId="77777777" w:rsidR="009E1645" w:rsidRPr="0043177D" w:rsidRDefault="009E164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9E1645" w:rsidRPr="0043177D" w:rsidSect="007D4ED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2DA0" w14:textId="77777777" w:rsidR="00665773" w:rsidRDefault="0066577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EC1F063" w14:textId="77777777" w:rsidR="00665773" w:rsidRDefault="0066577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A631" w14:textId="77777777" w:rsidR="00894E2D" w:rsidRDefault="00894E2D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1380" w14:textId="79F0F681" w:rsidR="00894E2D" w:rsidRDefault="00894E2D">
    <w:pPr>
      <w:ind w:left="1" w:hanging="3"/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noProof/>
        <w:sz w:val="28"/>
        <w:szCs w:val="28"/>
      </w:rPr>
      <w:t>23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EC3F" w14:textId="77777777" w:rsidR="00894E2D" w:rsidRDefault="00894E2D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B379" w14:textId="77777777" w:rsidR="00665773" w:rsidRDefault="0066577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1DD856A" w14:textId="77777777" w:rsidR="00665773" w:rsidRDefault="0066577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A03" w14:textId="77777777" w:rsidR="00894E2D" w:rsidRDefault="00894E2D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40C8" w14:textId="77777777" w:rsidR="00894E2D" w:rsidRPr="00BF400F" w:rsidRDefault="00894E2D">
    <w:pPr>
      <w:pStyle w:val="a7"/>
      <w:ind w:left="1" w:hanging="3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6E76" w14:textId="77777777" w:rsidR="00894E2D" w:rsidRDefault="00894E2D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A1D2E"/>
    <w:multiLevelType w:val="hybridMultilevel"/>
    <w:tmpl w:val="074C32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C07E1"/>
    <w:multiLevelType w:val="hybridMultilevel"/>
    <w:tmpl w:val="84EE1E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E3DD1"/>
    <w:multiLevelType w:val="hybridMultilevel"/>
    <w:tmpl w:val="9D46265C"/>
    <w:lvl w:ilvl="0" w:tplc="AABC77DC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B6"/>
    <w:rsid w:val="00000446"/>
    <w:rsid w:val="000047E7"/>
    <w:rsid w:val="00005B31"/>
    <w:rsid w:val="00006368"/>
    <w:rsid w:val="0001226E"/>
    <w:rsid w:val="000134DE"/>
    <w:rsid w:val="0001463B"/>
    <w:rsid w:val="00024B6E"/>
    <w:rsid w:val="00027DCB"/>
    <w:rsid w:val="00033F7C"/>
    <w:rsid w:val="0003773A"/>
    <w:rsid w:val="0004269B"/>
    <w:rsid w:val="000461B9"/>
    <w:rsid w:val="00051E27"/>
    <w:rsid w:val="00053DC1"/>
    <w:rsid w:val="0005483D"/>
    <w:rsid w:val="000566AC"/>
    <w:rsid w:val="00062735"/>
    <w:rsid w:val="00063B09"/>
    <w:rsid w:val="00064C6F"/>
    <w:rsid w:val="00067FBC"/>
    <w:rsid w:val="0007213B"/>
    <w:rsid w:val="000721F5"/>
    <w:rsid w:val="000812C7"/>
    <w:rsid w:val="00085351"/>
    <w:rsid w:val="00087E49"/>
    <w:rsid w:val="000A55B6"/>
    <w:rsid w:val="000A5DA3"/>
    <w:rsid w:val="000B242A"/>
    <w:rsid w:val="000B5219"/>
    <w:rsid w:val="000B6E61"/>
    <w:rsid w:val="000C0191"/>
    <w:rsid w:val="000C378C"/>
    <w:rsid w:val="000C4B96"/>
    <w:rsid w:val="000C78B4"/>
    <w:rsid w:val="000C797C"/>
    <w:rsid w:val="000D116D"/>
    <w:rsid w:val="000D61AE"/>
    <w:rsid w:val="000E0021"/>
    <w:rsid w:val="000F589A"/>
    <w:rsid w:val="000F5B29"/>
    <w:rsid w:val="00101ACC"/>
    <w:rsid w:val="00104C83"/>
    <w:rsid w:val="001111F6"/>
    <w:rsid w:val="00115609"/>
    <w:rsid w:val="0011600C"/>
    <w:rsid w:val="00116179"/>
    <w:rsid w:val="00116965"/>
    <w:rsid w:val="001175AE"/>
    <w:rsid w:val="00121E37"/>
    <w:rsid w:val="0012445A"/>
    <w:rsid w:val="00131178"/>
    <w:rsid w:val="00132A2D"/>
    <w:rsid w:val="001337CA"/>
    <w:rsid w:val="00134EF7"/>
    <w:rsid w:val="00143FA0"/>
    <w:rsid w:val="00147DAA"/>
    <w:rsid w:val="00165EC4"/>
    <w:rsid w:val="0017637E"/>
    <w:rsid w:val="001805B4"/>
    <w:rsid w:val="001807DA"/>
    <w:rsid w:val="001808C2"/>
    <w:rsid w:val="001810B3"/>
    <w:rsid w:val="00183EF7"/>
    <w:rsid w:val="00183F50"/>
    <w:rsid w:val="00185D20"/>
    <w:rsid w:val="0019023E"/>
    <w:rsid w:val="00192CA2"/>
    <w:rsid w:val="001939BE"/>
    <w:rsid w:val="00194D8A"/>
    <w:rsid w:val="00196B86"/>
    <w:rsid w:val="001A0FE8"/>
    <w:rsid w:val="001A1EE2"/>
    <w:rsid w:val="001B038B"/>
    <w:rsid w:val="001B258C"/>
    <w:rsid w:val="001C1B68"/>
    <w:rsid w:val="001C5257"/>
    <w:rsid w:val="001C6103"/>
    <w:rsid w:val="001D252F"/>
    <w:rsid w:val="001D3109"/>
    <w:rsid w:val="001D69ED"/>
    <w:rsid w:val="001E31AD"/>
    <w:rsid w:val="001F022A"/>
    <w:rsid w:val="001F5570"/>
    <w:rsid w:val="001F6CB7"/>
    <w:rsid w:val="0020112E"/>
    <w:rsid w:val="00201AA1"/>
    <w:rsid w:val="002077B2"/>
    <w:rsid w:val="00212CF1"/>
    <w:rsid w:val="002138B6"/>
    <w:rsid w:val="00221286"/>
    <w:rsid w:val="002238AE"/>
    <w:rsid w:val="00224CCB"/>
    <w:rsid w:val="00225E6F"/>
    <w:rsid w:val="00233804"/>
    <w:rsid w:val="00233D2D"/>
    <w:rsid w:val="00233F9B"/>
    <w:rsid w:val="002346E2"/>
    <w:rsid w:val="00234A89"/>
    <w:rsid w:val="00234FA9"/>
    <w:rsid w:val="002358D2"/>
    <w:rsid w:val="00237F6D"/>
    <w:rsid w:val="002402AA"/>
    <w:rsid w:val="00244590"/>
    <w:rsid w:val="0024793F"/>
    <w:rsid w:val="00251B37"/>
    <w:rsid w:val="002538B2"/>
    <w:rsid w:val="0025490E"/>
    <w:rsid w:val="00256D4A"/>
    <w:rsid w:val="002601EE"/>
    <w:rsid w:val="00260C69"/>
    <w:rsid w:val="00263194"/>
    <w:rsid w:val="0026467A"/>
    <w:rsid w:val="0026468E"/>
    <w:rsid w:val="00265C36"/>
    <w:rsid w:val="00266A34"/>
    <w:rsid w:val="00267408"/>
    <w:rsid w:val="0027021B"/>
    <w:rsid w:val="00282A1C"/>
    <w:rsid w:val="00283B2E"/>
    <w:rsid w:val="00283F91"/>
    <w:rsid w:val="00287A7C"/>
    <w:rsid w:val="002940E8"/>
    <w:rsid w:val="00294AE4"/>
    <w:rsid w:val="00294BB2"/>
    <w:rsid w:val="00295C2C"/>
    <w:rsid w:val="00295C4F"/>
    <w:rsid w:val="00296083"/>
    <w:rsid w:val="00297BD0"/>
    <w:rsid w:val="002A156E"/>
    <w:rsid w:val="002A4047"/>
    <w:rsid w:val="002A47ED"/>
    <w:rsid w:val="002A5C18"/>
    <w:rsid w:val="002A70B3"/>
    <w:rsid w:val="002A7993"/>
    <w:rsid w:val="002B2204"/>
    <w:rsid w:val="002B6533"/>
    <w:rsid w:val="002B6DD6"/>
    <w:rsid w:val="002B7FFE"/>
    <w:rsid w:val="002C0C87"/>
    <w:rsid w:val="002C4C2F"/>
    <w:rsid w:val="002C79BA"/>
    <w:rsid w:val="002C79DC"/>
    <w:rsid w:val="002D4F41"/>
    <w:rsid w:val="002D6B74"/>
    <w:rsid w:val="002E0CBC"/>
    <w:rsid w:val="002E20A5"/>
    <w:rsid w:val="002E4E89"/>
    <w:rsid w:val="002F4205"/>
    <w:rsid w:val="002F6EA8"/>
    <w:rsid w:val="002F72AF"/>
    <w:rsid w:val="00305BB6"/>
    <w:rsid w:val="00305ECC"/>
    <w:rsid w:val="003061C4"/>
    <w:rsid w:val="00307B80"/>
    <w:rsid w:val="00310D03"/>
    <w:rsid w:val="00312D7F"/>
    <w:rsid w:val="003224E0"/>
    <w:rsid w:val="003303C5"/>
    <w:rsid w:val="003312C0"/>
    <w:rsid w:val="00331581"/>
    <w:rsid w:val="00331C66"/>
    <w:rsid w:val="003340C7"/>
    <w:rsid w:val="00341E74"/>
    <w:rsid w:val="00342B0C"/>
    <w:rsid w:val="00343148"/>
    <w:rsid w:val="00356564"/>
    <w:rsid w:val="00356D28"/>
    <w:rsid w:val="00364B5A"/>
    <w:rsid w:val="003708F4"/>
    <w:rsid w:val="00370A80"/>
    <w:rsid w:val="00372379"/>
    <w:rsid w:val="00373CCC"/>
    <w:rsid w:val="00373F3F"/>
    <w:rsid w:val="00375D91"/>
    <w:rsid w:val="00376982"/>
    <w:rsid w:val="003770C8"/>
    <w:rsid w:val="00383340"/>
    <w:rsid w:val="003842FA"/>
    <w:rsid w:val="003849A5"/>
    <w:rsid w:val="003904A3"/>
    <w:rsid w:val="003938B0"/>
    <w:rsid w:val="0039637F"/>
    <w:rsid w:val="003A2B1A"/>
    <w:rsid w:val="003A35DD"/>
    <w:rsid w:val="003A3DF7"/>
    <w:rsid w:val="003B0200"/>
    <w:rsid w:val="003B09AC"/>
    <w:rsid w:val="003B437A"/>
    <w:rsid w:val="003B7B18"/>
    <w:rsid w:val="003C0640"/>
    <w:rsid w:val="003D04CE"/>
    <w:rsid w:val="003D0997"/>
    <w:rsid w:val="003D7D90"/>
    <w:rsid w:val="003E5B71"/>
    <w:rsid w:val="003F6A02"/>
    <w:rsid w:val="0040165F"/>
    <w:rsid w:val="00402EAC"/>
    <w:rsid w:val="00402EDB"/>
    <w:rsid w:val="00403F77"/>
    <w:rsid w:val="00404670"/>
    <w:rsid w:val="00406D90"/>
    <w:rsid w:val="004104F8"/>
    <w:rsid w:val="00412E86"/>
    <w:rsid w:val="00414E43"/>
    <w:rsid w:val="00417E20"/>
    <w:rsid w:val="004228C4"/>
    <w:rsid w:val="00423670"/>
    <w:rsid w:val="00423BA7"/>
    <w:rsid w:val="00426E25"/>
    <w:rsid w:val="0043177D"/>
    <w:rsid w:val="0043361B"/>
    <w:rsid w:val="00437FBF"/>
    <w:rsid w:val="00440473"/>
    <w:rsid w:val="00440594"/>
    <w:rsid w:val="00440EEB"/>
    <w:rsid w:val="00451C64"/>
    <w:rsid w:val="00457C61"/>
    <w:rsid w:val="004665DC"/>
    <w:rsid w:val="00471A5E"/>
    <w:rsid w:val="00471AA3"/>
    <w:rsid w:val="00474D7A"/>
    <w:rsid w:val="00475CFE"/>
    <w:rsid w:val="00476B98"/>
    <w:rsid w:val="004770B0"/>
    <w:rsid w:val="004770B1"/>
    <w:rsid w:val="004778D5"/>
    <w:rsid w:val="00480785"/>
    <w:rsid w:val="00485173"/>
    <w:rsid w:val="00485B33"/>
    <w:rsid w:val="00485BAE"/>
    <w:rsid w:val="00486663"/>
    <w:rsid w:val="00491152"/>
    <w:rsid w:val="004934F7"/>
    <w:rsid w:val="0049433A"/>
    <w:rsid w:val="00496F8D"/>
    <w:rsid w:val="004A0CEA"/>
    <w:rsid w:val="004A625A"/>
    <w:rsid w:val="004A69F1"/>
    <w:rsid w:val="004A7844"/>
    <w:rsid w:val="004A7B9A"/>
    <w:rsid w:val="004B26A0"/>
    <w:rsid w:val="004B2704"/>
    <w:rsid w:val="004B2AF8"/>
    <w:rsid w:val="004B38AE"/>
    <w:rsid w:val="004B4B24"/>
    <w:rsid w:val="004B4D75"/>
    <w:rsid w:val="004B77AA"/>
    <w:rsid w:val="004C0807"/>
    <w:rsid w:val="004C0E9B"/>
    <w:rsid w:val="004C17BC"/>
    <w:rsid w:val="004C3DE8"/>
    <w:rsid w:val="004C7615"/>
    <w:rsid w:val="004D08A7"/>
    <w:rsid w:val="004D0B8F"/>
    <w:rsid w:val="004D1467"/>
    <w:rsid w:val="004D3983"/>
    <w:rsid w:val="004D4691"/>
    <w:rsid w:val="004D5683"/>
    <w:rsid w:val="004D6A5B"/>
    <w:rsid w:val="004E32D0"/>
    <w:rsid w:val="004E6866"/>
    <w:rsid w:val="00501807"/>
    <w:rsid w:val="005027CB"/>
    <w:rsid w:val="005043DD"/>
    <w:rsid w:val="0051443D"/>
    <w:rsid w:val="00514EA6"/>
    <w:rsid w:val="00516BBC"/>
    <w:rsid w:val="005173B8"/>
    <w:rsid w:val="005271D1"/>
    <w:rsid w:val="00534068"/>
    <w:rsid w:val="00534777"/>
    <w:rsid w:val="00536BFD"/>
    <w:rsid w:val="005433E4"/>
    <w:rsid w:val="00544473"/>
    <w:rsid w:val="005455F3"/>
    <w:rsid w:val="00550418"/>
    <w:rsid w:val="00551FAC"/>
    <w:rsid w:val="00554255"/>
    <w:rsid w:val="00556CFF"/>
    <w:rsid w:val="00557D71"/>
    <w:rsid w:val="00563984"/>
    <w:rsid w:val="00563A0A"/>
    <w:rsid w:val="00567A63"/>
    <w:rsid w:val="00572AF4"/>
    <w:rsid w:val="00575894"/>
    <w:rsid w:val="00591103"/>
    <w:rsid w:val="005924A7"/>
    <w:rsid w:val="0059482A"/>
    <w:rsid w:val="005A347A"/>
    <w:rsid w:val="005A5187"/>
    <w:rsid w:val="005A6576"/>
    <w:rsid w:val="005B05AA"/>
    <w:rsid w:val="005B1B0F"/>
    <w:rsid w:val="005B4BFC"/>
    <w:rsid w:val="005C1D5E"/>
    <w:rsid w:val="005C5BCE"/>
    <w:rsid w:val="005D065C"/>
    <w:rsid w:val="005D3C14"/>
    <w:rsid w:val="005D5E88"/>
    <w:rsid w:val="005D66D0"/>
    <w:rsid w:val="005D6D99"/>
    <w:rsid w:val="005E20EC"/>
    <w:rsid w:val="005E5F1F"/>
    <w:rsid w:val="005F173E"/>
    <w:rsid w:val="005F635C"/>
    <w:rsid w:val="005F6950"/>
    <w:rsid w:val="005F7E0B"/>
    <w:rsid w:val="005F7E19"/>
    <w:rsid w:val="006104D5"/>
    <w:rsid w:val="00611959"/>
    <w:rsid w:val="00613285"/>
    <w:rsid w:val="006174BF"/>
    <w:rsid w:val="00621514"/>
    <w:rsid w:val="00622552"/>
    <w:rsid w:val="0062369A"/>
    <w:rsid w:val="00624138"/>
    <w:rsid w:val="00627009"/>
    <w:rsid w:val="00635D9E"/>
    <w:rsid w:val="006407DA"/>
    <w:rsid w:val="00642EF3"/>
    <w:rsid w:val="00643590"/>
    <w:rsid w:val="00644A87"/>
    <w:rsid w:val="00647D34"/>
    <w:rsid w:val="00651440"/>
    <w:rsid w:val="0065360E"/>
    <w:rsid w:val="0066053B"/>
    <w:rsid w:val="00665773"/>
    <w:rsid w:val="0066589C"/>
    <w:rsid w:val="006670B6"/>
    <w:rsid w:val="00667389"/>
    <w:rsid w:val="00667FCC"/>
    <w:rsid w:val="006730B8"/>
    <w:rsid w:val="00680A7C"/>
    <w:rsid w:val="00680E03"/>
    <w:rsid w:val="00684CF4"/>
    <w:rsid w:val="00690D53"/>
    <w:rsid w:val="00691294"/>
    <w:rsid w:val="006933D8"/>
    <w:rsid w:val="006937CE"/>
    <w:rsid w:val="0069511A"/>
    <w:rsid w:val="0069649B"/>
    <w:rsid w:val="00697402"/>
    <w:rsid w:val="006A2536"/>
    <w:rsid w:val="006A258D"/>
    <w:rsid w:val="006A53F0"/>
    <w:rsid w:val="006A6727"/>
    <w:rsid w:val="006A7227"/>
    <w:rsid w:val="006B2785"/>
    <w:rsid w:val="006B32D0"/>
    <w:rsid w:val="006B337B"/>
    <w:rsid w:val="006B4B84"/>
    <w:rsid w:val="006B62D8"/>
    <w:rsid w:val="006B67EF"/>
    <w:rsid w:val="006B682E"/>
    <w:rsid w:val="006B6DFB"/>
    <w:rsid w:val="006C1CC9"/>
    <w:rsid w:val="006C1FD1"/>
    <w:rsid w:val="006C2AE9"/>
    <w:rsid w:val="006C32C8"/>
    <w:rsid w:val="006C6153"/>
    <w:rsid w:val="006D1F49"/>
    <w:rsid w:val="006D2941"/>
    <w:rsid w:val="006D3C28"/>
    <w:rsid w:val="006D44B1"/>
    <w:rsid w:val="006D4F01"/>
    <w:rsid w:val="006D54B3"/>
    <w:rsid w:val="006D7CF9"/>
    <w:rsid w:val="006E1237"/>
    <w:rsid w:val="00701CB1"/>
    <w:rsid w:val="00703F75"/>
    <w:rsid w:val="00706940"/>
    <w:rsid w:val="00707615"/>
    <w:rsid w:val="0070787D"/>
    <w:rsid w:val="00711307"/>
    <w:rsid w:val="00713B67"/>
    <w:rsid w:val="00717C23"/>
    <w:rsid w:val="00720F85"/>
    <w:rsid w:val="00723EB8"/>
    <w:rsid w:val="007241CB"/>
    <w:rsid w:val="00730184"/>
    <w:rsid w:val="0073161C"/>
    <w:rsid w:val="0073189A"/>
    <w:rsid w:val="007323FB"/>
    <w:rsid w:val="00734FFF"/>
    <w:rsid w:val="00736AA8"/>
    <w:rsid w:val="007409FC"/>
    <w:rsid w:val="00741486"/>
    <w:rsid w:val="00741D91"/>
    <w:rsid w:val="00743773"/>
    <w:rsid w:val="00746C68"/>
    <w:rsid w:val="00747300"/>
    <w:rsid w:val="00747847"/>
    <w:rsid w:val="00752586"/>
    <w:rsid w:val="00754138"/>
    <w:rsid w:val="00761E5D"/>
    <w:rsid w:val="0076404E"/>
    <w:rsid w:val="00766190"/>
    <w:rsid w:val="0077019A"/>
    <w:rsid w:val="00770A16"/>
    <w:rsid w:val="00775DDA"/>
    <w:rsid w:val="00781320"/>
    <w:rsid w:val="007845D3"/>
    <w:rsid w:val="007901B7"/>
    <w:rsid w:val="00792095"/>
    <w:rsid w:val="007950A7"/>
    <w:rsid w:val="00797A4A"/>
    <w:rsid w:val="007A0D96"/>
    <w:rsid w:val="007A1077"/>
    <w:rsid w:val="007A2E61"/>
    <w:rsid w:val="007B03FF"/>
    <w:rsid w:val="007B2BA5"/>
    <w:rsid w:val="007B4855"/>
    <w:rsid w:val="007B6296"/>
    <w:rsid w:val="007B722D"/>
    <w:rsid w:val="007B7295"/>
    <w:rsid w:val="007C12CD"/>
    <w:rsid w:val="007C1E09"/>
    <w:rsid w:val="007D43A6"/>
    <w:rsid w:val="007D4EDD"/>
    <w:rsid w:val="007E1CD4"/>
    <w:rsid w:val="007E53E3"/>
    <w:rsid w:val="007E73CD"/>
    <w:rsid w:val="007E7FA0"/>
    <w:rsid w:val="007F1D00"/>
    <w:rsid w:val="007F4EA7"/>
    <w:rsid w:val="007F5F90"/>
    <w:rsid w:val="007F717E"/>
    <w:rsid w:val="008000B6"/>
    <w:rsid w:val="00800ECF"/>
    <w:rsid w:val="008024FE"/>
    <w:rsid w:val="008025F7"/>
    <w:rsid w:val="00802C27"/>
    <w:rsid w:val="00803041"/>
    <w:rsid w:val="008032EC"/>
    <w:rsid w:val="008042CA"/>
    <w:rsid w:val="00807436"/>
    <w:rsid w:val="00807636"/>
    <w:rsid w:val="008103F6"/>
    <w:rsid w:val="00810FAB"/>
    <w:rsid w:val="0081103B"/>
    <w:rsid w:val="0081329B"/>
    <w:rsid w:val="008158B2"/>
    <w:rsid w:val="00816266"/>
    <w:rsid w:val="00826FF2"/>
    <w:rsid w:val="00827930"/>
    <w:rsid w:val="00832B35"/>
    <w:rsid w:val="00834146"/>
    <w:rsid w:val="00837E84"/>
    <w:rsid w:val="0084228C"/>
    <w:rsid w:val="008445EF"/>
    <w:rsid w:val="008445F8"/>
    <w:rsid w:val="0084576E"/>
    <w:rsid w:val="0084787D"/>
    <w:rsid w:val="008513C5"/>
    <w:rsid w:val="00853BC0"/>
    <w:rsid w:val="008556BC"/>
    <w:rsid w:val="008558F1"/>
    <w:rsid w:val="00864501"/>
    <w:rsid w:val="00866AEF"/>
    <w:rsid w:val="00867550"/>
    <w:rsid w:val="00870296"/>
    <w:rsid w:val="00886A0B"/>
    <w:rsid w:val="00891710"/>
    <w:rsid w:val="0089208E"/>
    <w:rsid w:val="00894E2D"/>
    <w:rsid w:val="0089725D"/>
    <w:rsid w:val="008A3E8B"/>
    <w:rsid w:val="008B3B81"/>
    <w:rsid w:val="008B4790"/>
    <w:rsid w:val="008B54FA"/>
    <w:rsid w:val="008B6524"/>
    <w:rsid w:val="008C1887"/>
    <w:rsid w:val="008C1A79"/>
    <w:rsid w:val="008C6C8A"/>
    <w:rsid w:val="008D0690"/>
    <w:rsid w:val="008D08D3"/>
    <w:rsid w:val="008D1B2D"/>
    <w:rsid w:val="008D28D8"/>
    <w:rsid w:val="008D70CC"/>
    <w:rsid w:val="008E2484"/>
    <w:rsid w:val="008E3099"/>
    <w:rsid w:val="008E3ABA"/>
    <w:rsid w:val="008E65AC"/>
    <w:rsid w:val="008E6701"/>
    <w:rsid w:val="008E6C11"/>
    <w:rsid w:val="008F046E"/>
    <w:rsid w:val="008F3198"/>
    <w:rsid w:val="008F3D3E"/>
    <w:rsid w:val="008F533C"/>
    <w:rsid w:val="00904F94"/>
    <w:rsid w:val="0091431B"/>
    <w:rsid w:val="00914B09"/>
    <w:rsid w:val="00915533"/>
    <w:rsid w:val="009156D5"/>
    <w:rsid w:val="00917E4D"/>
    <w:rsid w:val="00920484"/>
    <w:rsid w:val="009227BC"/>
    <w:rsid w:val="00926B9B"/>
    <w:rsid w:val="00927AAB"/>
    <w:rsid w:val="00937E33"/>
    <w:rsid w:val="00940941"/>
    <w:rsid w:val="00944A65"/>
    <w:rsid w:val="00946323"/>
    <w:rsid w:val="00946E3D"/>
    <w:rsid w:val="00950B76"/>
    <w:rsid w:val="00960C0C"/>
    <w:rsid w:val="009613AB"/>
    <w:rsid w:val="0096254A"/>
    <w:rsid w:val="00962EBC"/>
    <w:rsid w:val="00966ED4"/>
    <w:rsid w:val="009679A7"/>
    <w:rsid w:val="00967EA7"/>
    <w:rsid w:val="0097145F"/>
    <w:rsid w:val="0097165F"/>
    <w:rsid w:val="0097730B"/>
    <w:rsid w:val="00985EFC"/>
    <w:rsid w:val="00990378"/>
    <w:rsid w:val="009928C8"/>
    <w:rsid w:val="00994801"/>
    <w:rsid w:val="009948F0"/>
    <w:rsid w:val="00994E5B"/>
    <w:rsid w:val="00997F84"/>
    <w:rsid w:val="009A166D"/>
    <w:rsid w:val="009A1BAD"/>
    <w:rsid w:val="009A3D66"/>
    <w:rsid w:val="009A3DF7"/>
    <w:rsid w:val="009A3FE1"/>
    <w:rsid w:val="009A48D8"/>
    <w:rsid w:val="009A78F6"/>
    <w:rsid w:val="009B2C61"/>
    <w:rsid w:val="009B33CB"/>
    <w:rsid w:val="009B3572"/>
    <w:rsid w:val="009B6855"/>
    <w:rsid w:val="009B7B31"/>
    <w:rsid w:val="009C7296"/>
    <w:rsid w:val="009D73B2"/>
    <w:rsid w:val="009E1645"/>
    <w:rsid w:val="009E24AA"/>
    <w:rsid w:val="009F1FCE"/>
    <w:rsid w:val="009F1FF4"/>
    <w:rsid w:val="009F3BAC"/>
    <w:rsid w:val="009F4A8A"/>
    <w:rsid w:val="009F663E"/>
    <w:rsid w:val="009F69FB"/>
    <w:rsid w:val="00A03EC6"/>
    <w:rsid w:val="00A03F3D"/>
    <w:rsid w:val="00A05980"/>
    <w:rsid w:val="00A1098D"/>
    <w:rsid w:val="00A12471"/>
    <w:rsid w:val="00A14619"/>
    <w:rsid w:val="00A168EC"/>
    <w:rsid w:val="00A16EA4"/>
    <w:rsid w:val="00A17835"/>
    <w:rsid w:val="00A21CBF"/>
    <w:rsid w:val="00A25567"/>
    <w:rsid w:val="00A301D9"/>
    <w:rsid w:val="00A362C8"/>
    <w:rsid w:val="00A36FA9"/>
    <w:rsid w:val="00A4185F"/>
    <w:rsid w:val="00A425C4"/>
    <w:rsid w:val="00A42B68"/>
    <w:rsid w:val="00A431B0"/>
    <w:rsid w:val="00A437A1"/>
    <w:rsid w:val="00A43B7E"/>
    <w:rsid w:val="00A4500E"/>
    <w:rsid w:val="00A45594"/>
    <w:rsid w:val="00A47EED"/>
    <w:rsid w:val="00A50578"/>
    <w:rsid w:val="00A51644"/>
    <w:rsid w:val="00A5372A"/>
    <w:rsid w:val="00A537AE"/>
    <w:rsid w:val="00A546BB"/>
    <w:rsid w:val="00A61B00"/>
    <w:rsid w:val="00A61F6B"/>
    <w:rsid w:val="00A62031"/>
    <w:rsid w:val="00A6367E"/>
    <w:rsid w:val="00A63B89"/>
    <w:rsid w:val="00A678FF"/>
    <w:rsid w:val="00A71E9A"/>
    <w:rsid w:val="00A72B2F"/>
    <w:rsid w:val="00A73AE0"/>
    <w:rsid w:val="00A748B3"/>
    <w:rsid w:val="00A76034"/>
    <w:rsid w:val="00A773C5"/>
    <w:rsid w:val="00A801C3"/>
    <w:rsid w:val="00A80AEB"/>
    <w:rsid w:val="00A830CE"/>
    <w:rsid w:val="00A879B0"/>
    <w:rsid w:val="00A90511"/>
    <w:rsid w:val="00A93023"/>
    <w:rsid w:val="00A94361"/>
    <w:rsid w:val="00A97CA0"/>
    <w:rsid w:val="00AA0BDA"/>
    <w:rsid w:val="00AA1310"/>
    <w:rsid w:val="00AA179F"/>
    <w:rsid w:val="00AA695C"/>
    <w:rsid w:val="00AB67C2"/>
    <w:rsid w:val="00AC0502"/>
    <w:rsid w:val="00AC1E53"/>
    <w:rsid w:val="00AC418F"/>
    <w:rsid w:val="00AC504E"/>
    <w:rsid w:val="00AC6591"/>
    <w:rsid w:val="00AD391C"/>
    <w:rsid w:val="00AD4E4E"/>
    <w:rsid w:val="00AD50ED"/>
    <w:rsid w:val="00AE1C16"/>
    <w:rsid w:val="00AE1E65"/>
    <w:rsid w:val="00AE2B1E"/>
    <w:rsid w:val="00AE3037"/>
    <w:rsid w:val="00AE38D7"/>
    <w:rsid w:val="00AE4BB7"/>
    <w:rsid w:val="00AE4FAA"/>
    <w:rsid w:val="00AF0061"/>
    <w:rsid w:val="00AF2980"/>
    <w:rsid w:val="00AF3AE0"/>
    <w:rsid w:val="00AF486E"/>
    <w:rsid w:val="00B0134C"/>
    <w:rsid w:val="00B108C2"/>
    <w:rsid w:val="00B11187"/>
    <w:rsid w:val="00B12861"/>
    <w:rsid w:val="00B15853"/>
    <w:rsid w:val="00B15DB2"/>
    <w:rsid w:val="00B17F62"/>
    <w:rsid w:val="00B20E2C"/>
    <w:rsid w:val="00B2231B"/>
    <w:rsid w:val="00B2301F"/>
    <w:rsid w:val="00B27341"/>
    <w:rsid w:val="00B27A7B"/>
    <w:rsid w:val="00B31868"/>
    <w:rsid w:val="00B33649"/>
    <w:rsid w:val="00B35635"/>
    <w:rsid w:val="00B43F97"/>
    <w:rsid w:val="00B4582E"/>
    <w:rsid w:val="00B45D28"/>
    <w:rsid w:val="00B45F35"/>
    <w:rsid w:val="00B476ED"/>
    <w:rsid w:val="00B54939"/>
    <w:rsid w:val="00B54CB7"/>
    <w:rsid w:val="00B6007B"/>
    <w:rsid w:val="00B6067A"/>
    <w:rsid w:val="00B60A9D"/>
    <w:rsid w:val="00B64F07"/>
    <w:rsid w:val="00B663E5"/>
    <w:rsid w:val="00B82161"/>
    <w:rsid w:val="00B94F05"/>
    <w:rsid w:val="00B95D60"/>
    <w:rsid w:val="00BA14C9"/>
    <w:rsid w:val="00BA346E"/>
    <w:rsid w:val="00BA7F30"/>
    <w:rsid w:val="00BB1D76"/>
    <w:rsid w:val="00BB474A"/>
    <w:rsid w:val="00BB539C"/>
    <w:rsid w:val="00BB5F7F"/>
    <w:rsid w:val="00BB6D79"/>
    <w:rsid w:val="00BC0B9E"/>
    <w:rsid w:val="00BC2F83"/>
    <w:rsid w:val="00BC4C61"/>
    <w:rsid w:val="00BE2600"/>
    <w:rsid w:val="00BE2F62"/>
    <w:rsid w:val="00BE3E60"/>
    <w:rsid w:val="00BE5727"/>
    <w:rsid w:val="00BE7712"/>
    <w:rsid w:val="00BE79C5"/>
    <w:rsid w:val="00BE7A67"/>
    <w:rsid w:val="00BF0D8B"/>
    <w:rsid w:val="00BF2124"/>
    <w:rsid w:val="00BF30D6"/>
    <w:rsid w:val="00BF344D"/>
    <w:rsid w:val="00BF400F"/>
    <w:rsid w:val="00C041E8"/>
    <w:rsid w:val="00C13BE7"/>
    <w:rsid w:val="00C149F1"/>
    <w:rsid w:val="00C15043"/>
    <w:rsid w:val="00C16139"/>
    <w:rsid w:val="00C21F2A"/>
    <w:rsid w:val="00C24AB9"/>
    <w:rsid w:val="00C25891"/>
    <w:rsid w:val="00C263DB"/>
    <w:rsid w:val="00C268E5"/>
    <w:rsid w:val="00C2773E"/>
    <w:rsid w:val="00C303D0"/>
    <w:rsid w:val="00C31D56"/>
    <w:rsid w:val="00C33692"/>
    <w:rsid w:val="00C353E1"/>
    <w:rsid w:val="00C35A52"/>
    <w:rsid w:val="00C374BA"/>
    <w:rsid w:val="00C377D4"/>
    <w:rsid w:val="00C37A02"/>
    <w:rsid w:val="00C477FC"/>
    <w:rsid w:val="00C54044"/>
    <w:rsid w:val="00C5753A"/>
    <w:rsid w:val="00C57C85"/>
    <w:rsid w:val="00C64413"/>
    <w:rsid w:val="00C66C0C"/>
    <w:rsid w:val="00C678BB"/>
    <w:rsid w:val="00C67DCF"/>
    <w:rsid w:val="00C733BA"/>
    <w:rsid w:val="00C75730"/>
    <w:rsid w:val="00C81BFA"/>
    <w:rsid w:val="00C82EBC"/>
    <w:rsid w:val="00C83046"/>
    <w:rsid w:val="00C8692E"/>
    <w:rsid w:val="00C86B5E"/>
    <w:rsid w:val="00C910F8"/>
    <w:rsid w:val="00C93F68"/>
    <w:rsid w:val="00C971B7"/>
    <w:rsid w:val="00CA149B"/>
    <w:rsid w:val="00CA1663"/>
    <w:rsid w:val="00CA169E"/>
    <w:rsid w:val="00CA1F18"/>
    <w:rsid w:val="00CA498E"/>
    <w:rsid w:val="00CA6A24"/>
    <w:rsid w:val="00CA6C6D"/>
    <w:rsid w:val="00CB3808"/>
    <w:rsid w:val="00CB4BBD"/>
    <w:rsid w:val="00CB77CA"/>
    <w:rsid w:val="00CC118D"/>
    <w:rsid w:val="00CD1B33"/>
    <w:rsid w:val="00CD3C53"/>
    <w:rsid w:val="00CD473C"/>
    <w:rsid w:val="00CD4BED"/>
    <w:rsid w:val="00CD4F4D"/>
    <w:rsid w:val="00CD6BCD"/>
    <w:rsid w:val="00CE0DFA"/>
    <w:rsid w:val="00CE1D38"/>
    <w:rsid w:val="00CE45E7"/>
    <w:rsid w:val="00CE5B0C"/>
    <w:rsid w:val="00CF0FBA"/>
    <w:rsid w:val="00CF3F53"/>
    <w:rsid w:val="00CF5EE2"/>
    <w:rsid w:val="00D01CFF"/>
    <w:rsid w:val="00D03539"/>
    <w:rsid w:val="00D03CD4"/>
    <w:rsid w:val="00D07C2A"/>
    <w:rsid w:val="00D07EB5"/>
    <w:rsid w:val="00D110A7"/>
    <w:rsid w:val="00D131DD"/>
    <w:rsid w:val="00D132B2"/>
    <w:rsid w:val="00D14F5F"/>
    <w:rsid w:val="00D15608"/>
    <w:rsid w:val="00D16875"/>
    <w:rsid w:val="00D1736D"/>
    <w:rsid w:val="00D22D70"/>
    <w:rsid w:val="00D23401"/>
    <w:rsid w:val="00D236E7"/>
    <w:rsid w:val="00D23BA6"/>
    <w:rsid w:val="00D30693"/>
    <w:rsid w:val="00D3399F"/>
    <w:rsid w:val="00D355A7"/>
    <w:rsid w:val="00D367DE"/>
    <w:rsid w:val="00D37D7D"/>
    <w:rsid w:val="00D42807"/>
    <w:rsid w:val="00D46EFE"/>
    <w:rsid w:val="00D47809"/>
    <w:rsid w:val="00D47B90"/>
    <w:rsid w:val="00D50251"/>
    <w:rsid w:val="00D50309"/>
    <w:rsid w:val="00D54415"/>
    <w:rsid w:val="00D5496A"/>
    <w:rsid w:val="00D54DEA"/>
    <w:rsid w:val="00D569C2"/>
    <w:rsid w:val="00D625E4"/>
    <w:rsid w:val="00D62896"/>
    <w:rsid w:val="00D63665"/>
    <w:rsid w:val="00D6436C"/>
    <w:rsid w:val="00D67353"/>
    <w:rsid w:val="00D71F24"/>
    <w:rsid w:val="00D72605"/>
    <w:rsid w:val="00D7700A"/>
    <w:rsid w:val="00D81DF9"/>
    <w:rsid w:val="00D83B5B"/>
    <w:rsid w:val="00D83D7A"/>
    <w:rsid w:val="00D84191"/>
    <w:rsid w:val="00D8644D"/>
    <w:rsid w:val="00D8779B"/>
    <w:rsid w:val="00D87B91"/>
    <w:rsid w:val="00D9130A"/>
    <w:rsid w:val="00D918C2"/>
    <w:rsid w:val="00D91D18"/>
    <w:rsid w:val="00D97B34"/>
    <w:rsid w:val="00DA1FF5"/>
    <w:rsid w:val="00DB3E5B"/>
    <w:rsid w:val="00DB54E7"/>
    <w:rsid w:val="00DB56F0"/>
    <w:rsid w:val="00DC00A9"/>
    <w:rsid w:val="00DC037F"/>
    <w:rsid w:val="00DC7BFC"/>
    <w:rsid w:val="00DD2CCB"/>
    <w:rsid w:val="00DD31FE"/>
    <w:rsid w:val="00DD4375"/>
    <w:rsid w:val="00DD5EE0"/>
    <w:rsid w:val="00DD66AC"/>
    <w:rsid w:val="00DE086E"/>
    <w:rsid w:val="00DE3260"/>
    <w:rsid w:val="00DF2521"/>
    <w:rsid w:val="00DF3CA5"/>
    <w:rsid w:val="00DF41BE"/>
    <w:rsid w:val="00DF5370"/>
    <w:rsid w:val="00DF72BF"/>
    <w:rsid w:val="00E02C76"/>
    <w:rsid w:val="00E04974"/>
    <w:rsid w:val="00E04BE9"/>
    <w:rsid w:val="00E06F99"/>
    <w:rsid w:val="00E070F0"/>
    <w:rsid w:val="00E10F10"/>
    <w:rsid w:val="00E124CD"/>
    <w:rsid w:val="00E12DAE"/>
    <w:rsid w:val="00E161EA"/>
    <w:rsid w:val="00E20FEE"/>
    <w:rsid w:val="00E23968"/>
    <w:rsid w:val="00E24460"/>
    <w:rsid w:val="00E263D2"/>
    <w:rsid w:val="00E2650E"/>
    <w:rsid w:val="00E26855"/>
    <w:rsid w:val="00E27310"/>
    <w:rsid w:val="00E35B1D"/>
    <w:rsid w:val="00E366AE"/>
    <w:rsid w:val="00E4074B"/>
    <w:rsid w:val="00E43060"/>
    <w:rsid w:val="00E46A09"/>
    <w:rsid w:val="00E46A40"/>
    <w:rsid w:val="00E52055"/>
    <w:rsid w:val="00E537FA"/>
    <w:rsid w:val="00E60EA7"/>
    <w:rsid w:val="00E61F71"/>
    <w:rsid w:val="00E6566D"/>
    <w:rsid w:val="00E66D48"/>
    <w:rsid w:val="00E7586C"/>
    <w:rsid w:val="00E77892"/>
    <w:rsid w:val="00E77FF7"/>
    <w:rsid w:val="00E817AB"/>
    <w:rsid w:val="00E820D5"/>
    <w:rsid w:val="00E82889"/>
    <w:rsid w:val="00E84DAC"/>
    <w:rsid w:val="00E90473"/>
    <w:rsid w:val="00E92C68"/>
    <w:rsid w:val="00E96BBA"/>
    <w:rsid w:val="00EA0E34"/>
    <w:rsid w:val="00EA11C4"/>
    <w:rsid w:val="00EA2488"/>
    <w:rsid w:val="00EA6262"/>
    <w:rsid w:val="00EB0547"/>
    <w:rsid w:val="00EB12FC"/>
    <w:rsid w:val="00EB2694"/>
    <w:rsid w:val="00EB4935"/>
    <w:rsid w:val="00EC15A2"/>
    <w:rsid w:val="00EC1BB0"/>
    <w:rsid w:val="00EC241E"/>
    <w:rsid w:val="00EC5EC8"/>
    <w:rsid w:val="00ED03C2"/>
    <w:rsid w:val="00ED2C7C"/>
    <w:rsid w:val="00ED2F6F"/>
    <w:rsid w:val="00ED5CAE"/>
    <w:rsid w:val="00ED6AD2"/>
    <w:rsid w:val="00EE2003"/>
    <w:rsid w:val="00EE2F13"/>
    <w:rsid w:val="00EF0B61"/>
    <w:rsid w:val="00EF2BD4"/>
    <w:rsid w:val="00EF361B"/>
    <w:rsid w:val="00EF4427"/>
    <w:rsid w:val="00EF7D74"/>
    <w:rsid w:val="00F0118A"/>
    <w:rsid w:val="00F01F2A"/>
    <w:rsid w:val="00F0411B"/>
    <w:rsid w:val="00F04E48"/>
    <w:rsid w:val="00F1039C"/>
    <w:rsid w:val="00F12E7D"/>
    <w:rsid w:val="00F14393"/>
    <w:rsid w:val="00F300E0"/>
    <w:rsid w:val="00F317A9"/>
    <w:rsid w:val="00F318BA"/>
    <w:rsid w:val="00F31908"/>
    <w:rsid w:val="00F33C0C"/>
    <w:rsid w:val="00F36AC5"/>
    <w:rsid w:val="00F43B12"/>
    <w:rsid w:val="00F43BD2"/>
    <w:rsid w:val="00F5013D"/>
    <w:rsid w:val="00F53101"/>
    <w:rsid w:val="00F5368B"/>
    <w:rsid w:val="00F614E5"/>
    <w:rsid w:val="00F62807"/>
    <w:rsid w:val="00F644B3"/>
    <w:rsid w:val="00F655B5"/>
    <w:rsid w:val="00F72C35"/>
    <w:rsid w:val="00F77D4E"/>
    <w:rsid w:val="00F810D1"/>
    <w:rsid w:val="00F92B48"/>
    <w:rsid w:val="00F944FF"/>
    <w:rsid w:val="00F95505"/>
    <w:rsid w:val="00FA11C8"/>
    <w:rsid w:val="00FA25FB"/>
    <w:rsid w:val="00FA2A6D"/>
    <w:rsid w:val="00FA3093"/>
    <w:rsid w:val="00FB146F"/>
    <w:rsid w:val="00FB6826"/>
    <w:rsid w:val="00FC0E4F"/>
    <w:rsid w:val="00FC2AA0"/>
    <w:rsid w:val="00FC60F5"/>
    <w:rsid w:val="00FD044D"/>
    <w:rsid w:val="00FD1481"/>
    <w:rsid w:val="00FD24FA"/>
    <w:rsid w:val="00FD299B"/>
    <w:rsid w:val="00FD3E02"/>
    <w:rsid w:val="00FD3E54"/>
    <w:rsid w:val="00FD7087"/>
    <w:rsid w:val="00FD747D"/>
    <w:rsid w:val="00FE167F"/>
    <w:rsid w:val="00FE57E8"/>
    <w:rsid w:val="00FE62B1"/>
    <w:rsid w:val="00FF18C6"/>
    <w:rsid w:val="00FF30CB"/>
    <w:rsid w:val="00FF4C8E"/>
    <w:rsid w:val="00FF564A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A0EA5"/>
  <w15:docId w15:val="{FFBB33C5-27DB-4CD7-8F15-271407AD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</w:pPr>
    <w:rPr>
      <w:rFonts w:ascii="Calibri Light" w:eastAsia="Times New Roman" w:hAnsi="Calibri Light" w:cs="Times New Roman"/>
      <w:color w:val="2F5496"/>
      <w:sz w:val="32"/>
      <w:szCs w:val="32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val="uk-UA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ru-RU"/>
    </w:rPr>
  </w:style>
  <w:style w:type="paragraph" w:customStyle="1" w:styleId="rvps14">
    <w:name w:val="rvps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12">
    <w:name w:val="rvps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5">
    <w:name w:val="Table Grid"/>
    <w:basedOn w:val="TableNormal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header"/>
    <w:basedOn w:val="a"/>
    <w:qFormat/>
    <w:pPr>
      <w:spacing w:after="0" w:line="240" w:lineRule="auto"/>
    </w:pPr>
    <w:rPr>
      <w:lang w:val="en-US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a8">
    <w:name w:val="footer"/>
    <w:basedOn w:val="a"/>
    <w:qFormat/>
    <w:pPr>
      <w:spacing w:after="0" w:line="240" w:lineRule="auto"/>
    </w:pPr>
    <w:rPr>
      <w:lang w:val="en-US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a9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ommentReference">
    <w:name w:val="Comment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qFormat/>
    <w:pPr>
      <w:spacing w:line="240" w:lineRule="auto"/>
    </w:pPr>
    <w:rPr>
      <w:sz w:val="20"/>
      <w:szCs w:val="20"/>
      <w:lang w:val="uk-UA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uk-U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/>
    </w:rPr>
  </w:style>
  <w:style w:type="character" w:customStyle="1" w:styleId="rvts0">
    <w:name w:val="rvts0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docdatadocyv57436baiaagaaboqcaaadvxkaaavlgqaaaaaaaaaaaaaaaaaaaaaaaaaaaaaaaaaaaaaaaaaaaaaaaaaaaaaaaaaaaaaaaaaaaaaaaaaaaaaaaaaaaaaaaaaaaaaaaaaaaaaaaaaaaaaaaaaaaaaaaaaaaaaaaaaaaaaaaaaaaaaaaaaaaaaaaaaaaaaaaaaaaaaaaaaaaaaaaaaaaaaaaaaaaaaaaaaaaaaaaaaaaaaa">
    <w:name w:val="docdata;docy;v5;7436;baiaagaaboqcaaadvxkaaavlg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paragraph" w:styleId="a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-md-12">
    <w:name w:val="col-md-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rvps1">
    <w:name w:val="rvps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rPr>
      <w:rFonts w:ascii="Times New Roman" w:eastAsia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0">
    <w:name w:val="Основной текст1"/>
    <w:basedOn w:val="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rvps17">
    <w:name w:val="rvps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xfmc1">
    <w:name w:val="xfmc1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position w:val="-1"/>
      <w:sz w:val="20"/>
      <w:szCs w:val="20"/>
      <w:lang w:val="ru-RU" w:eastAsia="en-US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fb">
    <w:name w:val="Нормальний текст"/>
    <w:basedOn w:val="a"/>
    <w:rsid w:val="002B2204"/>
    <w:pPr>
      <w:suppressAutoHyphens w:val="0"/>
      <w:spacing w:before="120" w:after="0" w:line="240" w:lineRule="auto"/>
      <w:ind w:leftChars="0" w:left="0" w:firstLineChars="0" w:firstLine="567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0"/>
      <w:lang w:val="uk-UA" w:eastAsia="uk-UA"/>
    </w:rPr>
  </w:style>
  <w:style w:type="paragraph" w:customStyle="1" w:styleId="Default">
    <w:name w:val="Default"/>
    <w:rsid w:val="00D91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ca-title">
    <w:name w:val="rca-title"/>
    <w:basedOn w:val="a0"/>
    <w:rsid w:val="00AE1C16"/>
  </w:style>
  <w:style w:type="character" w:customStyle="1" w:styleId="11">
    <w:name w:val="Заголовок1"/>
    <w:basedOn w:val="a0"/>
    <w:rsid w:val="00AE1C16"/>
  </w:style>
  <w:style w:type="character" w:customStyle="1" w:styleId="search-text">
    <w:name w:val="search-text"/>
    <w:basedOn w:val="a0"/>
    <w:rsid w:val="00AE1C16"/>
  </w:style>
  <w:style w:type="character" w:customStyle="1" w:styleId="nur">
    <w:name w:val="nur"/>
    <w:basedOn w:val="a0"/>
    <w:rsid w:val="00807636"/>
  </w:style>
  <w:style w:type="character" w:customStyle="1" w:styleId="nnr">
    <w:name w:val="nnr"/>
    <w:basedOn w:val="a0"/>
    <w:rsid w:val="00807636"/>
  </w:style>
  <w:style w:type="character" w:customStyle="1" w:styleId="d-block">
    <w:name w:val="d-block"/>
    <w:basedOn w:val="a0"/>
    <w:rsid w:val="00B31868"/>
  </w:style>
  <w:style w:type="character" w:customStyle="1" w:styleId="h4">
    <w:name w:val="h4"/>
    <w:basedOn w:val="a0"/>
    <w:rsid w:val="00B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ved.ukrstat.gov.ua/KVED2005/70/KVED05_70.html" TargetMode="External"/><Relationship Id="rId18" Type="http://schemas.openxmlformats.org/officeDocument/2006/relationships/hyperlink" Target="https://kved.ukrstat.gov.ua/PT1005/74/PT1005_74_10.html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zakon.rada.gov.ua/laws/show/va327609-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ved.ukrstat.gov.ua/KVED2005/SECT/KVED05_K.html" TargetMode="External"/><Relationship Id="rId17" Type="http://schemas.openxmlformats.org/officeDocument/2006/relationships/hyperlink" Target="https://evrovektor.com/kved/2010/565/Doslidzhennja-j-jeksperimentalni-rozrobki-u-sferi-inshih-prirodnichih-i-tehnichnih-na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vrovektor.com/kved/2010/456/Doslidzhennja-j-jeksperimentalni-rozrobki-u-sferi-prirodnichih-i-tehnichnih-nauk" TargetMode="External"/><Relationship Id="rId20" Type="http://schemas.openxmlformats.org/officeDocument/2006/relationships/hyperlink" Target="https://kved.ukrstat.gov.ua/KVED2010/SECT/KVED10_N.htm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ved.ukrstat.gov.ua/KVED2010/62/KVED10_62_0.html" TargetMode="External"/><Relationship Id="rId24" Type="http://schemas.openxmlformats.org/officeDocument/2006/relationships/hyperlink" Target="https://www.iso.org/ru/standard/74206.htm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kved.ukrstat.gov.ua/KVED2005/70/32/KVED05_70_32.html" TargetMode="External"/><Relationship Id="rId23" Type="http://schemas.openxmlformats.org/officeDocument/2006/relationships/hyperlink" Target="https://www.iso.org/ru/standard/78246.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kved.ukrstat.gov.ua/KVED2005/70/KVED05_70.html" TargetMode="External"/><Relationship Id="rId19" Type="http://schemas.openxmlformats.org/officeDocument/2006/relationships/hyperlink" Target="https://kved.ukrstat.gov.ua/PT1005/74/PT1005_74_10.html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kved.ukrstat.gov.ua/KVED2005/SECT/KVED05_K.html" TargetMode="External"/><Relationship Id="rId14" Type="http://schemas.openxmlformats.org/officeDocument/2006/relationships/hyperlink" Target="https://kved.ukrstat.gov.ua/KVED2005/70/KVED05_70_3.html" TargetMode="External"/><Relationship Id="rId22" Type="http://schemas.openxmlformats.org/officeDocument/2006/relationships/hyperlink" Target="https://www.iso.org/ru/standard/75109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lxyhHsHRfnDrn6L9PFSYQL1Qw==">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OAByITFCenhXYlh5SkxLM3pwdWh6SmluM1VVN0hZM1lMYjl2Yw==</go:docsCustomData>
</go:gDocsCustomXmlDataStorage>
</file>

<file path=customXml/itemProps1.xml><?xml version="1.0" encoding="utf-8"?>
<ds:datastoreItem xmlns:ds="http://schemas.openxmlformats.org/officeDocument/2006/customXml" ds:itemID="{FEB6D8C3-2A09-4105-9268-3B293C9DB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125</Pages>
  <Words>165756</Words>
  <Characters>94482</Characters>
  <Application>Microsoft Office Word</Application>
  <DocSecurity>0</DocSecurity>
  <Lines>787</Lines>
  <Paragraphs>519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Микола Гордов</cp:lastModifiedBy>
  <cp:revision>9</cp:revision>
  <cp:lastPrinted>2026-02-24T14:16:00Z</cp:lastPrinted>
  <dcterms:created xsi:type="dcterms:W3CDTF">2026-05-15T08:27:00Z</dcterms:created>
  <dcterms:modified xsi:type="dcterms:W3CDTF">2026-05-15T11:23:00Z</dcterms:modified>
</cp:coreProperties>
</file>